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bidiVisual/>
        <w:tblW w:w="0" w:type="auto"/>
        <w:tblInd w:w="-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168"/>
      </w:tblGrid>
      <w:tr w:rsidR="004B00D3" w:rsidRPr="00E74315" w:rsidTr="00543E68">
        <w:trPr>
          <w:trHeight w:val="1133"/>
        </w:trPr>
        <w:tc>
          <w:tcPr>
            <w:tcW w:w="10344" w:type="dxa"/>
          </w:tcPr>
          <w:p w:rsidR="00230E4C" w:rsidRPr="00E74315" w:rsidRDefault="00230E4C" w:rsidP="00230E4C">
            <w:pPr>
              <w:jc w:val="center"/>
              <w:rPr>
                <w:rFonts w:cs="Andalus"/>
                <w:color w:val="2E74B5"/>
                <w:sz w:val="18"/>
                <w:szCs w:val="18"/>
                <w:rtl/>
                <w:lang w:bidi="ar-MA"/>
              </w:rPr>
            </w:pPr>
            <w:r w:rsidRPr="00E74315">
              <w:rPr>
                <w:rFonts w:cs="Andalus" w:hint="cs"/>
                <w:color w:val="2E74B5"/>
                <w:sz w:val="18"/>
                <w:szCs w:val="18"/>
                <w:rtl/>
                <w:lang w:bidi="ar-MA"/>
              </w:rPr>
              <w:t>المملكة المغربية</w:t>
            </w:r>
          </w:p>
          <w:p w:rsidR="00230E4C" w:rsidRPr="00E74315" w:rsidRDefault="00230E4C" w:rsidP="00230E4C">
            <w:pPr>
              <w:jc w:val="center"/>
              <w:rPr>
                <w:rFonts w:cs="Andalus"/>
                <w:color w:val="2E74B5"/>
                <w:sz w:val="18"/>
                <w:szCs w:val="18"/>
                <w:lang w:bidi="ar-MA"/>
              </w:rPr>
            </w:pPr>
            <w:r w:rsidRPr="00E74315">
              <w:rPr>
                <w:rFonts w:cs="Andalus"/>
                <w:color w:val="2E74B5"/>
                <w:sz w:val="18"/>
                <w:szCs w:val="18"/>
                <w:lang w:bidi="ar-MA"/>
              </w:rPr>
              <w:t>Royaume du Maroc</w:t>
            </w:r>
          </w:p>
          <w:p w:rsidR="00230E4C" w:rsidRPr="00E74315" w:rsidRDefault="00230E4C" w:rsidP="00230E4C">
            <w:pPr>
              <w:tabs>
                <w:tab w:val="left" w:pos="1640"/>
                <w:tab w:val="center" w:pos="4153"/>
              </w:tabs>
              <w:jc w:val="center"/>
              <w:rPr>
                <w:color w:val="2E74B5"/>
                <w:sz w:val="18"/>
                <w:szCs w:val="18"/>
              </w:rPr>
            </w:pPr>
            <w:r w:rsidRPr="00E74315">
              <w:rPr>
                <w:color w:val="2E74B5"/>
                <w:sz w:val="18"/>
                <w:szCs w:val="18"/>
                <w:lang w:val="fr-FR" w:eastAsia="fr-FR"/>
              </w:rPr>
              <w:drawing>
                <wp:inline distT="0" distB="0" distL="0" distR="0" wp14:anchorId="70B3F15C" wp14:editId="423F4730">
                  <wp:extent cx="822960" cy="495300"/>
                  <wp:effectExtent l="19050" t="0" r="0" b="0"/>
                  <wp:docPr id="1" name="Image 7" descr="http://www.maroc.ma/NR/rdonlyres/BF6F7708-974F-41F0-B79A-722098378D3E/2030/armoiries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 descr="http://www.maroc.ma/NR/rdonlyres/BF6F7708-974F-41F0-B79A-722098378D3E/2030/armoiries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0E4C" w:rsidRPr="00E74315" w:rsidRDefault="00230E4C" w:rsidP="00230E4C">
            <w:pPr>
              <w:jc w:val="center"/>
              <w:rPr>
                <w:rFonts w:cs="Andalus"/>
                <w:color w:val="2E74B5"/>
                <w:sz w:val="18"/>
                <w:szCs w:val="18"/>
                <w:rtl/>
                <w:lang w:bidi="ar-MA"/>
              </w:rPr>
            </w:pPr>
            <w:r w:rsidRPr="00E74315">
              <w:rPr>
                <w:rFonts w:cs="Andalus" w:hint="cs"/>
                <w:color w:val="2E74B5"/>
                <w:sz w:val="18"/>
                <w:szCs w:val="18"/>
                <w:rtl/>
                <w:lang w:bidi="ar-MA"/>
              </w:rPr>
              <w:t>وزارة الفلاحة والصيد البحري والتنمية القروية والمياه والغابات</w:t>
            </w:r>
          </w:p>
          <w:p w:rsidR="00230E4C" w:rsidRPr="00E74315" w:rsidRDefault="00230E4C" w:rsidP="00230E4C">
            <w:pPr>
              <w:jc w:val="center"/>
              <w:rPr>
                <w:rFonts w:ascii="Arial" w:hAnsi="Arial"/>
                <w:color w:val="2E74B5"/>
                <w:sz w:val="18"/>
                <w:szCs w:val="18"/>
                <w:lang w:val="fr-MA" w:bidi="ar-MA"/>
              </w:rPr>
            </w:pPr>
            <w:r w:rsidRPr="00E74315">
              <w:rPr>
                <w:rFonts w:ascii="Arial" w:hAnsi="Arial"/>
                <w:color w:val="2E74B5"/>
                <w:sz w:val="18"/>
                <w:szCs w:val="18"/>
                <w:lang w:val="fr-MA" w:bidi="ar-MA"/>
              </w:rPr>
              <w:t xml:space="preserve">Ministère de l’Agriculture, de la Pêche Maritime, du Développement Rural et des Eaux et Forêts </w:t>
            </w:r>
          </w:p>
          <w:p w:rsidR="00230E4C" w:rsidRPr="00E74315" w:rsidRDefault="00230E4C" w:rsidP="00230E4C">
            <w:pPr>
              <w:jc w:val="center"/>
              <w:rPr>
                <w:rFonts w:cs="Andalus"/>
                <w:color w:val="2E74B5"/>
                <w:sz w:val="18"/>
                <w:szCs w:val="18"/>
                <w:rtl/>
                <w:lang w:bidi="ar-MA"/>
              </w:rPr>
            </w:pPr>
            <w:r w:rsidRPr="00E74315">
              <w:rPr>
                <w:rFonts w:cs="Andalus" w:hint="cs"/>
                <w:color w:val="2E74B5"/>
                <w:sz w:val="18"/>
                <w:szCs w:val="18"/>
                <w:rtl/>
                <w:lang w:bidi="ar-MA"/>
              </w:rPr>
              <w:t>قطاع ا</w:t>
            </w:r>
            <w:r w:rsidRPr="00E74315">
              <w:rPr>
                <w:rFonts w:cs="Andalus"/>
                <w:color w:val="2E74B5"/>
                <w:sz w:val="18"/>
                <w:szCs w:val="18"/>
                <w:rtl/>
                <w:lang w:bidi="ar-MA"/>
              </w:rPr>
              <w:t xml:space="preserve">لمياه والغابات </w:t>
            </w:r>
          </w:p>
          <w:p w:rsidR="00230E4C" w:rsidRPr="00E74315" w:rsidRDefault="00230E4C" w:rsidP="00230E4C">
            <w:pPr>
              <w:pStyle w:val="En-tte"/>
              <w:jc w:val="center"/>
              <w:rPr>
                <w:sz w:val="18"/>
                <w:szCs w:val="18"/>
                <w:lang w:val="fr-MA"/>
              </w:rPr>
            </w:pPr>
            <w:r w:rsidRPr="00E74315">
              <w:rPr>
                <w:rFonts w:ascii="Arial" w:hAnsi="Arial"/>
                <w:color w:val="2E74B5"/>
                <w:sz w:val="18"/>
                <w:szCs w:val="18"/>
                <w:lang w:val="fr-MA" w:bidi="ar-MA"/>
              </w:rPr>
              <w:t>Département des Eaux et Forêts</w:t>
            </w:r>
          </w:p>
          <w:p w:rsidR="00230E4C" w:rsidRPr="00E74315" w:rsidRDefault="00230E4C" w:rsidP="00230E4C">
            <w:pPr>
              <w:jc w:val="center"/>
              <w:rPr>
                <w:rFonts w:ascii="Garamond" w:hAnsi="Garamond"/>
                <w:color w:val="0070C0"/>
                <w:sz w:val="18"/>
                <w:szCs w:val="18"/>
                <w:lang w:val="fr-MA"/>
              </w:rPr>
            </w:pPr>
            <w:r w:rsidRPr="00E74315">
              <w:rPr>
                <w:rFonts w:ascii="Garamond" w:hAnsi="Garamond"/>
                <w:color w:val="0070C0"/>
                <w:sz w:val="18"/>
                <w:szCs w:val="18"/>
                <w:lang w:val="fr-MA"/>
              </w:rPr>
              <w:t>Direction Régionale des Eaux et Forêts et de la Lutte Contre la Désertification du Nord Ouest-Kenitra</w:t>
            </w:r>
          </w:p>
          <w:p w:rsidR="00E74315" w:rsidRDefault="00E74315" w:rsidP="004841F4">
            <w:pPr>
              <w:pStyle w:val="Titre1"/>
              <w:outlineLvl w:val="0"/>
              <w:rPr>
                <w:rFonts w:cs="Times New Roman"/>
                <w:sz w:val="20"/>
                <w:szCs w:val="20"/>
                <w:rtl/>
              </w:rPr>
            </w:pPr>
          </w:p>
          <w:p w:rsidR="00427F85" w:rsidRPr="00E74315" w:rsidRDefault="00427F85" w:rsidP="004841F4">
            <w:pPr>
              <w:pStyle w:val="Titre1"/>
              <w:outlineLvl w:val="0"/>
              <w:rPr>
                <w:rFonts w:cs="Times New Roman"/>
                <w:sz w:val="24"/>
                <w:szCs w:val="24"/>
                <w:rtl/>
              </w:rPr>
            </w:pPr>
            <w:r w:rsidRPr="00E74315">
              <w:rPr>
                <w:rFonts w:cs="Times New Roman"/>
                <w:sz w:val="24"/>
                <w:szCs w:val="24"/>
                <w:rtl/>
              </w:rPr>
              <w:t>إعلان عن طلب عروض</w:t>
            </w:r>
            <w:r w:rsidR="008435B8" w:rsidRPr="00E74315">
              <w:rPr>
                <w:rFonts w:cs="Times New Roman" w:hint="cs"/>
                <w:sz w:val="24"/>
                <w:szCs w:val="24"/>
                <w:rtl/>
              </w:rPr>
              <w:t xml:space="preserve"> متعلق</w:t>
            </w:r>
            <w:r w:rsidR="00B64B86" w:rsidRPr="00E74315">
              <w:rPr>
                <w:rFonts w:cs="Times New Roman"/>
                <w:sz w:val="24"/>
                <w:szCs w:val="24"/>
              </w:rPr>
              <w:t xml:space="preserve"> </w:t>
            </w:r>
            <w:r w:rsidR="008435B8" w:rsidRPr="00E74315">
              <w:rPr>
                <w:rFonts w:cs="Times New Roman" w:hint="cs"/>
                <w:sz w:val="24"/>
                <w:szCs w:val="24"/>
                <w:rtl/>
              </w:rPr>
              <w:t>ب</w:t>
            </w:r>
            <w:r w:rsidR="00A55CE8" w:rsidRPr="00E74315">
              <w:rPr>
                <w:rFonts w:cs="Times New Roman" w:hint="cs"/>
                <w:sz w:val="24"/>
                <w:szCs w:val="24"/>
                <w:rtl/>
              </w:rPr>
              <w:t xml:space="preserve">بيع </w:t>
            </w:r>
            <w:r w:rsidR="008435B8" w:rsidRPr="00E74315">
              <w:rPr>
                <w:rFonts w:cs="Times New Roman" w:hint="cs"/>
                <w:sz w:val="24"/>
                <w:szCs w:val="24"/>
                <w:rtl/>
              </w:rPr>
              <w:t>المنتج</w:t>
            </w:r>
            <w:r w:rsidR="00A55CE8" w:rsidRPr="00E74315">
              <w:rPr>
                <w:rFonts w:cs="Times New Roman" w:hint="cs"/>
                <w:sz w:val="24"/>
                <w:szCs w:val="24"/>
                <w:rtl/>
              </w:rPr>
              <w:t xml:space="preserve">ات </w:t>
            </w:r>
            <w:r w:rsidR="005F238F" w:rsidRPr="00E74315">
              <w:rPr>
                <w:rFonts w:cs="Times New Roman" w:hint="cs"/>
                <w:sz w:val="24"/>
                <w:szCs w:val="24"/>
                <w:rtl/>
                <w:lang w:bidi="ar-MA"/>
              </w:rPr>
              <w:t>ال</w:t>
            </w:r>
            <w:r w:rsidR="00A55CE8" w:rsidRPr="00E74315">
              <w:rPr>
                <w:rFonts w:cs="Times New Roman" w:hint="cs"/>
                <w:sz w:val="24"/>
                <w:szCs w:val="24"/>
                <w:rtl/>
              </w:rPr>
              <w:t>غابوية</w:t>
            </w:r>
            <w:r w:rsidR="005F238F" w:rsidRPr="00E74315">
              <w:rPr>
                <w:rFonts w:cs="Times New Roman" w:hint="cs"/>
                <w:sz w:val="24"/>
                <w:szCs w:val="24"/>
                <w:rtl/>
              </w:rPr>
              <w:t xml:space="preserve"> </w:t>
            </w:r>
          </w:p>
          <w:p w:rsidR="00427F85" w:rsidRPr="00E74315" w:rsidRDefault="007B0A80" w:rsidP="00FF7E51">
            <w:pPr>
              <w:jc w:val="center"/>
              <w:rPr>
                <w:rFonts w:cs="Times New Roman"/>
                <w:b/>
                <w:bCs/>
                <w:sz w:val="24"/>
                <w:szCs w:val="24"/>
                <w:u w:val="single"/>
              </w:rPr>
            </w:pPr>
            <w:r w:rsidRPr="00E74315">
              <w:rPr>
                <w:rFonts w:cs="Times New Roman" w:hint="cs"/>
                <w:b/>
                <w:bCs/>
                <w:sz w:val="24"/>
                <w:szCs w:val="24"/>
                <w:u w:val="single"/>
                <w:rtl/>
              </w:rPr>
              <w:t>رقـــم 0</w:t>
            </w:r>
            <w:r w:rsidR="00894ACB" w:rsidRPr="00E74315">
              <w:rPr>
                <w:rFonts w:cs="Times New Roman" w:hint="cs"/>
                <w:b/>
                <w:bCs/>
                <w:sz w:val="24"/>
                <w:szCs w:val="24"/>
                <w:u w:val="single"/>
                <w:rtl/>
              </w:rPr>
              <w:t>4</w:t>
            </w:r>
            <w:r w:rsidR="004841F4" w:rsidRPr="00E74315">
              <w:rPr>
                <w:rFonts w:cs="Times New Roman" w:hint="cs"/>
                <w:b/>
                <w:bCs/>
                <w:sz w:val="24"/>
                <w:szCs w:val="24"/>
                <w:u w:val="single"/>
                <w:rtl/>
              </w:rPr>
              <w:t>/202</w:t>
            </w:r>
            <w:r w:rsidR="00894ACB" w:rsidRPr="00E74315">
              <w:rPr>
                <w:rFonts w:cs="Times New Roman" w:hint="cs"/>
                <w:b/>
                <w:bCs/>
                <w:sz w:val="24"/>
                <w:szCs w:val="24"/>
                <w:u w:val="single"/>
                <w:rtl/>
              </w:rPr>
              <w:t>2</w:t>
            </w:r>
            <w:r w:rsidR="008435B8" w:rsidRPr="00E74315">
              <w:rPr>
                <w:rFonts w:cs="Times New Roman" w:hint="cs"/>
                <w:b/>
                <w:bCs/>
                <w:sz w:val="24"/>
                <w:szCs w:val="24"/>
                <w:u w:val="single"/>
                <w:rtl/>
              </w:rPr>
              <w:t>/م.ج.م.غ.م.ت-</w:t>
            </w:r>
            <w:r w:rsidR="004841F4" w:rsidRPr="00E74315">
              <w:rPr>
                <w:rFonts w:cs="Times New Roman" w:hint="cs"/>
                <w:b/>
                <w:bCs/>
                <w:sz w:val="24"/>
                <w:szCs w:val="24"/>
                <w:u w:val="single"/>
                <w:rtl/>
              </w:rPr>
              <w:t xml:space="preserve">ش غ </w:t>
            </w:r>
            <w:r w:rsidR="00DB54F1" w:rsidRPr="000C3B2B">
              <w:rPr>
                <w:rFonts w:cs="Times New Roman" w:hint="cs"/>
                <w:b/>
                <w:bCs/>
                <w:sz w:val="24"/>
                <w:szCs w:val="24"/>
                <w:u w:val="single"/>
                <w:rtl/>
              </w:rPr>
              <w:t>بتاريخ</w:t>
            </w:r>
            <w:r w:rsidR="00DB54F1" w:rsidRPr="00E74315">
              <w:rPr>
                <w:rFonts w:cs="Times New Roman" w:hint="cs"/>
                <w:sz w:val="24"/>
                <w:szCs w:val="24"/>
                <w:u w:val="single"/>
                <w:rtl/>
              </w:rPr>
              <w:t xml:space="preserve"> </w:t>
            </w:r>
            <w:r w:rsidR="00FF7E51">
              <w:rPr>
                <w:rFonts w:cs="Times New Roman" w:hint="cs"/>
                <w:b/>
                <w:bCs/>
                <w:sz w:val="24"/>
                <w:szCs w:val="24"/>
                <w:u w:val="single"/>
                <w:rtl/>
              </w:rPr>
              <w:t>20</w:t>
            </w:r>
            <w:r w:rsidR="00894ACB" w:rsidRPr="00E74315">
              <w:rPr>
                <w:rFonts w:cs="Times New Roman" w:hint="cs"/>
                <w:b/>
                <w:bCs/>
                <w:sz w:val="24"/>
                <w:szCs w:val="24"/>
                <w:u w:val="single"/>
                <w:rtl/>
              </w:rPr>
              <w:t>/1</w:t>
            </w:r>
            <w:r w:rsidR="008057FB">
              <w:rPr>
                <w:rFonts w:cs="Times New Roman" w:hint="cs"/>
                <w:b/>
                <w:bCs/>
                <w:sz w:val="24"/>
                <w:szCs w:val="24"/>
                <w:u w:val="single"/>
                <w:rtl/>
              </w:rPr>
              <w:t>2</w:t>
            </w:r>
            <w:r w:rsidRPr="00E74315">
              <w:rPr>
                <w:rFonts w:cs="Times New Roman" w:hint="cs"/>
                <w:b/>
                <w:bCs/>
                <w:sz w:val="24"/>
                <w:szCs w:val="24"/>
                <w:u w:val="single"/>
                <w:rtl/>
              </w:rPr>
              <w:t>/202</w:t>
            </w:r>
            <w:r w:rsidR="00894ACB" w:rsidRPr="00E74315">
              <w:rPr>
                <w:rFonts w:cs="Times New Roman" w:hint="cs"/>
                <w:b/>
                <w:bCs/>
                <w:sz w:val="24"/>
                <w:szCs w:val="24"/>
                <w:u w:val="single"/>
                <w:rtl/>
              </w:rPr>
              <w:t>2</w:t>
            </w:r>
          </w:p>
          <w:p w:rsidR="00230E4C" w:rsidRPr="00E74315" w:rsidRDefault="00230E4C" w:rsidP="007B0A80">
            <w:pPr>
              <w:jc w:val="center"/>
              <w:rPr>
                <w:sz w:val="20"/>
                <w:szCs w:val="20"/>
                <w:u w:val="single"/>
                <w:rtl/>
                <w:lang w:bidi="ar-MA"/>
              </w:rPr>
            </w:pPr>
          </w:p>
        </w:tc>
      </w:tr>
    </w:tbl>
    <w:p w:rsidR="00453951" w:rsidRPr="00894ACB" w:rsidRDefault="004B58F7" w:rsidP="00FF7E51">
      <w:pPr>
        <w:spacing w:before="120" w:after="120"/>
        <w:ind w:right="142"/>
        <w:jc w:val="both"/>
        <w:rPr>
          <w:rFonts w:cs="Times New Roman"/>
          <w:sz w:val="24"/>
          <w:szCs w:val="24"/>
          <w:rtl/>
        </w:rPr>
      </w:pPr>
      <w:r w:rsidRPr="00894ACB">
        <w:rPr>
          <w:rFonts w:cs="Times New Roman"/>
          <w:sz w:val="24"/>
          <w:szCs w:val="24"/>
          <w:rtl/>
        </w:rPr>
        <w:t>طبقا لمقتضيات</w:t>
      </w:r>
      <w:r w:rsidR="005B473F">
        <w:rPr>
          <w:rFonts w:cs="Times New Roman" w:hint="cs"/>
          <w:sz w:val="24"/>
          <w:szCs w:val="24"/>
          <w:rtl/>
        </w:rPr>
        <w:t xml:space="preserve"> الفصل 3 من الظهير الشريف الصادر في 20 ذي الحجة 1335 (10 أكتوبر 1917) المتعلق بالمحافظة على الغابات و استغلالها و</w:t>
      </w:r>
      <w:r w:rsidRPr="00894ACB">
        <w:rPr>
          <w:rFonts w:cs="Times New Roman"/>
          <w:sz w:val="24"/>
          <w:szCs w:val="24"/>
          <w:rtl/>
        </w:rPr>
        <w:t xml:space="preserve"> الفصول رقم</w:t>
      </w:r>
      <w:r w:rsidR="00CC488B" w:rsidRPr="00894ACB">
        <w:rPr>
          <w:rFonts w:cs="Times New Roman" w:hint="cs"/>
          <w:sz w:val="24"/>
          <w:szCs w:val="24"/>
          <w:rtl/>
          <w:lang w:bidi="ar-MA"/>
        </w:rPr>
        <w:t>01، 1</w:t>
      </w:r>
      <w:r w:rsidR="00B53CD5" w:rsidRPr="00894ACB">
        <w:rPr>
          <w:rFonts w:cs="Times New Roman" w:hint="cs"/>
          <w:sz w:val="24"/>
          <w:szCs w:val="24"/>
          <w:rtl/>
          <w:lang w:bidi="ar-MA"/>
        </w:rPr>
        <w:t>6</w:t>
      </w:r>
      <w:r w:rsidR="00CC488B" w:rsidRPr="00894ACB">
        <w:rPr>
          <w:rFonts w:cs="Times New Roman" w:hint="cs"/>
          <w:sz w:val="24"/>
          <w:szCs w:val="24"/>
          <w:rtl/>
          <w:lang w:bidi="ar-MA"/>
        </w:rPr>
        <w:t xml:space="preserve"> و1</w:t>
      </w:r>
      <w:r w:rsidR="00B53CD5" w:rsidRPr="00894ACB">
        <w:rPr>
          <w:rFonts w:cs="Times New Roman" w:hint="cs"/>
          <w:sz w:val="24"/>
          <w:szCs w:val="24"/>
          <w:rtl/>
          <w:lang w:bidi="ar-MA"/>
        </w:rPr>
        <w:t>8</w:t>
      </w:r>
      <w:r w:rsidR="005B473F">
        <w:rPr>
          <w:rFonts w:cs="Times New Roman" w:hint="cs"/>
          <w:sz w:val="24"/>
          <w:szCs w:val="24"/>
          <w:rtl/>
          <w:lang w:bidi="ar-MA"/>
        </w:rPr>
        <w:t xml:space="preserve"> </w:t>
      </w:r>
      <w:r w:rsidR="008D524E" w:rsidRPr="00894ACB">
        <w:rPr>
          <w:rFonts w:cs="Times New Roman" w:hint="cs"/>
          <w:sz w:val="24"/>
          <w:szCs w:val="24"/>
          <w:rtl/>
        </w:rPr>
        <w:t>ل</w:t>
      </w:r>
      <w:r w:rsidR="008D524E" w:rsidRPr="00894ACB">
        <w:rPr>
          <w:rFonts w:cs="Times New Roman"/>
          <w:sz w:val="24"/>
          <w:szCs w:val="24"/>
          <w:rtl/>
        </w:rPr>
        <w:t>دفتر التحملات العامة المتعلق ببيع المنتجات الغابوية في غابات الدولة و الغابات الخاضعة للنظام الغابوي</w:t>
      </w:r>
      <w:r w:rsidR="008D524E" w:rsidRPr="00894ACB">
        <w:rPr>
          <w:rFonts w:cs="Times New Roman" w:hint="cs"/>
          <w:sz w:val="24"/>
          <w:szCs w:val="24"/>
          <w:rtl/>
        </w:rPr>
        <w:t xml:space="preserve"> المصادق عليه</w:t>
      </w:r>
      <w:r w:rsidR="00682716" w:rsidRPr="00894ACB">
        <w:rPr>
          <w:rFonts w:cs="Times New Roman" w:hint="cs"/>
          <w:sz w:val="24"/>
          <w:szCs w:val="24"/>
          <w:rtl/>
        </w:rPr>
        <w:t xml:space="preserve"> </w:t>
      </w:r>
      <w:r w:rsidR="008D524E" w:rsidRPr="00894ACB">
        <w:rPr>
          <w:rFonts w:cs="Times New Roman" w:hint="cs"/>
          <w:sz w:val="24"/>
          <w:szCs w:val="24"/>
          <w:rtl/>
        </w:rPr>
        <w:t>بال</w:t>
      </w:r>
      <w:r w:rsidR="00CC488B" w:rsidRPr="00894ACB">
        <w:rPr>
          <w:rFonts w:cs="Times New Roman"/>
          <w:sz w:val="24"/>
          <w:szCs w:val="24"/>
          <w:rtl/>
        </w:rPr>
        <w:t>مرسوم رقم</w:t>
      </w:r>
      <w:r w:rsidR="00CC488B" w:rsidRPr="00894ACB">
        <w:rPr>
          <w:rFonts w:cs="Times New Roman" w:hint="cs"/>
          <w:sz w:val="24"/>
          <w:szCs w:val="24"/>
          <w:rtl/>
        </w:rPr>
        <w:t xml:space="preserve"> 02.10.342 </w:t>
      </w:r>
      <w:r w:rsidR="00E74315">
        <w:rPr>
          <w:rFonts w:cs="Times New Roman" w:hint="cs"/>
          <w:sz w:val="24"/>
          <w:szCs w:val="24"/>
          <w:rtl/>
        </w:rPr>
        <w:t xml:space="preserve">بتاريخ </w:t>
      </w:r>
      <w:r w:rsidR="008D524E" w:rsidRPr="00894ACB">
        <w:rPr>
          <w:rFonts w:cs="Times New Roman" w:hint="cs"/>
          <w:sz w:val="24"/>
          <w:szCs w:val="24"/>
          <w:rtl/>
          <w:lang w:bidi="ar-MA"/>
        </w:rPr>
        <w:t>7</w:t>
      </w:r>
      <w:r w:rsidR="004841F4" w:rsidRPr="00894ACB">
        <w:rPr>
          <w:rFonts w:cs="Times New Roman" w:hint="cs"/>
          <w:sz w:val="24"/>
          <w:szCs w:val="24"/>
          <w:rtl/>
          <w:lang w:bidi="ar-MA"/>
        </w:rPr>
        <w:t xml:space="preserve"> </w:t>
      </w:r>
      <w:r w:rsidR="00CC488B" w:rsidRPr="00894ACB">
        <w:rPr>
          <w:rFonts w:cs="Times New Roman"/>
          <w:sz w:val="24"/>
          <w:szCs w:val="24"/>
          <w:rtl/>
          <w:lang w:bidi="ar-MA"/>
        </w:rPr>
        <w:t>جمادى الأولى</w:t>
      </w:r>
      <w:r w:rsidR="00E74315">
        <w:rPr>
          <w:rFonts w:cs="Times New Roman" w:hint="cs"/>
          <w:sz w:val="24"/>
          <w:szCs w:val="24"/>
          <w:rtl/>
          <w:lang w:bidi="ar-MA"/>
        </w:rPr>
        <w:t xml:space="preserve"> 1432</w:t>
      </w:r>
      <w:r w:rsidR="005B473F">
        <w:rPr>
          <w:rFonts w:cs="Times New Roman" w:hint="cs"/>
          <w:sz w:val="24"/>
          <w:szCs w:val="24"/>
          <w:rtl/>
          <w:lang w:bidi="ar-MA"/>
        </w:rPr>
        <w:t xml:space="preserve">، </w:t>
      </w:r>
      <w:r w:rsidR="00CC488B" w:rsidRPr="00894ACB">
        <w:rPr>
          <w:rFonts w:cs="Times New Roman"/>
          <w:sz w:val="24"/>
          <w:szCs w:val="24"/>
          <w:rtl/>
          <w:lang w:bidi="ar-MA"/>
        </w:rPr>
        <w:t>سيتم</w:t>
      </w:r>
      <w:r w:rsidR="00822272" w:rsidRPr="00894ACB">
        <w:rPr>
          <w:rFonts w:cs="Times New Roman" w:hint="cs"/>
          <w:sz w:val="24"/>
          <w:szCs w:val="24"/>
          <w:rtl/>
          <w:lang w:bidi="ar-MA"/>
        </w:rPr>
        <w:t xml:space="preserve"> </w:t>
      </w:r>
      <w:r w:rsidR="00453951" w:rsidRPr="00894ACB">
        <w:rPr>
          <w:rFonts w:cs="Times New Roman" w:hint="cs"/>
          <w:sz w:val="24"/>
          <w:szCs w:val="24"/>
          <w:rtl/>
        </w:rPr>
        <w:t>في يوم</w:t>
      </w:r>
      <w:r w:rsidR="005B473F">
        <w:rPr>
          <w:rFonts w:cs="Times New Roman" w:hint="cs"/>
          <w:sz w:val="24"/>
          <w:szCs w:val="24"/>
          <w:rtl/>
        </w:rPr>
        <w:t xml:space="preserve"> </w:t>
      </w:r>
      <w:r w:rsidR="00FF7E51">
        <w:rPr>
          <w:rFonts w:cs="Times New Roman" w:hint="cs"/>
          <w:b/>
          <w:bCs/>
          <w:sz w:val="24"/>
          <w:szCs w:val="24"/>
          <w:rtl/>
        </w:rPr>
        <w:t>20</w:t>
      </w:r>
      <w:r w:rsidR="005B473F" w:rsidRPr="005B473F">
        <w:rPr>
          <w:rFonts w:cs="Times New Roman" w:hint="cs"/>
          <w:b/>
          <w:bCs/>
          <w:sz w:val="24"/>
          <w:szCs w:val="24"/>
          <w:rtl/>
        </w:rPr>
        <w:t>/1</w:t>
      </w:r>
      <w:r w:rsidR="008057FB">
        <w:rPr>
          <w:rFonts w:cs="Times New Roman" w:hint="cs"/>
          <w:b/>
          <w:bCs/>
          <w:sz w:val="24"/>
          <w:szCs w:val="24"/>
          <w:rtl/>
        </w:rPr>
        <w:t>2</w:t>
      </w:r>
      <w:r w:rsidR="005B473F" w:rsidRPr="005B473F">
        <w:rPr>
          <w:rFonts w:cs="Times New Roman" w:hint="cs"/>
          <w:b/>
          <w:bCs/>
          <w:sz w:val="24"/>
          <w:szCs w:val="24"/>
          <w:rtl/>
        </w:rPr>
        <w:t>/2022</w:t>
      </w:r>
      <w:r w:rsidR="007B0A80" w:rsidRPr="00894ACB">
        <w:rPr>
          <w:rFonts w:cs="Times New Roman" w:hint="cs"/>
          <w:b/>
          <w:bCs/>
          <w:sz w:val="24"/>
          <w:szCs w:val="24"/>
          <w:rtl/>
        </w:rPr>
        <w:t xml:space="preserve"> </w:t>
      </w:r>
      <w:r w:rsidR="008435B8" w:rsidRPr="00894ACB">
        <w:rPr>
          <w:rFonts w:cs="Times New Roman" w:hint="cs"/>
          <w:sz w:val="24"/>
          <w:szCs w:val="24"/>
          <w:rtl/>
        </w:rPr>
        <w:t>على</w:t>
      </w:r>
      <w:r w:rsidR="00036D7F" w:rsidRPr="00894ACB">
        <w:rPr>
          <w:rFonts w:cs="Times New Roman"/>
          <w:sz w:val="24"/>
          <w:szCs w:val="24"/>
        </w:rPr>
        <w:t xml:space="preserve"> </w:t>
      </w:r>
      <w:r w:rsidR="00453951" w:rsidRPr="00894ACB">
        <w:rPr>
          <w:rFonts w:cs="Times New Roman" w:hint="cs"/>
          <w:sz w:val="24"/>
          <w:szCs w:val="24"/>
          <w:rtl/>
        </w:rPr>
        <w:t xml:space="preserve">الســاعــة </w:t>
      </w:r>
      <w:r w:rsidR="00D3715C" w:rsidRPr="00894ACB">
        <w:rPr>
          <w:rFonts w:cs="Times New Roman" w:hint="cs"/>
          <w:b/>
          <w:bCs/>
          <w:sz w:val="24"/>
          <w:szCs w:val="24"/>
          <w:rtl/>
        </w:rPr>
        <w:t>الحادية عشر</w:t>
      </w:r>
      <w:r w:rsidR="00453951" w:rsidRPr="00894ACB">
        <w:rPr>
          <w:rFonts w:cs="Times New Roman" w:hint="cs"/>
          <w:b/>
          <w:bCs/>
          <w:sz w:val="24"/>
          <w:szCs w:val="24"/>
          <w:rtl/>
        </w:rPr>
        <w:t xml:space="preserve"> </w:t>
      </w:r>
      <w:r w:rsidR="00453951" w:rsidRPr="00E74315">
        <w:rPr>
          <w:rFonts w:cs="Times New Roman" w:hint="cs"/>
          <w:sz w:val="24"/>
          <w:szCs w:val="24"/>
          <w:rtl/>
        </w:rPr>
        <w:t>صبــا حــا</w:t>
      </w:r>
      <w:r w:rsidR="00453951" w:rsidRPr="00894ACB">
        <w:rPr>
          <w:rFonts w:cs="Times New Roman" w:hint="cs"/>
          <w:sz w:val="24"/>
          <w:szCs w:val="24"/>
          <w:rtl/>
        </w:rPr>
        <w:t xml:space="preserve"> بم</w:t>
      </w:r>
      <w:r w:rsidR="008435B8" w:rsidRPr="00894ACB">
        <w:rPr>
          <w:rFonts w:cs="Times New Roman" w:hint="cs"/>
          <w:sz w:val="24"/>
          <w:szCs w:val="24"/>
          <w:rtl/>
        </w:rPr>
        <w:t>قر</w:t>
      </w:r>
      <w:r w:rsidR="008435B8" w:rsidRPr="00894ACB">
        <w:rPr>
          <w:rFonts w:cs="Times New Roman"/>
          <w:sz w:val="24"/>
          <w:szCs w:val="24"/>
          <w:rtl/>
        </w:rPr>
        <w:t xml:space="preserve">المديرية </w:t>
      </w:r>
      <w:r w:rsidR="00822272" w:rsidRPr="00894ACB">
        <w:rPr>
          <w:rFonts w:cs="Times New Roman" w:hint="cs"/>
          <w:sz w:val="24"/>
          <w:szCs w:val="24"/>
          <w:rtl/>
        </w:rPr>
        <w:t>ا</w:t>
      </w:r>
      <w:r w:rsidR="004841F4" w:rsidRPr="00894ACB">
        <w:rPr>
          <w:rFonts w:cs="Times New Roman" w:hint="cs"/>
          <w:sz w:val="24"/>
          <w:szCs w:val="24"/>
          <w:rtl/>
        </w:rPr>
        <w:t>لجهوية</w:t>
      </w:r>
      <w:r w:rsidR="008435B8" w:rsidRPr="00894ACB">
        <w:rPr>
          <w:rFonts w:cs="Times New Roman"/>
          <w:sz w:val="24"/>
          <w:szCs w:val="24"/>
          <w:rtl/>
        </w:rPr>
        <w:t xml:space="preserve"> للمياه و الغابات و محاربة التصحر </w:t>
      </w:r>
      <w:r w:rsidR="00DC2423" w:rsidRPr="00894ACB">
        <w:rPr>
          <w:rFonts w:cs="Times New Roman" w:hint="cs"/>
          <w:sz w:val="24"/>
          <w:szCs w:val="24"/>
          <w:rtl/>
        </w:rPr>
        <w:t xml:space="preserve">للشمال الغربي </w:t>
      </w:r>
      <w:r w:rsidR="004841F4" w:rsidRPr="00894ACB">
        <w:rPr>
          <w:rFonts w:cs="Times New Roman" w:hint="cs"/>
          <w:sz w:val="24"/>
          <w:szCs w:val="24"/>
          <w:rtl/>
        </w:rPr>
        <w:t>للقنيطرة</w:t>
      </w:r>
      <w:r w:rsidR="0014508E">
        <w:rPr>
          <w:rFonts w:cs="Times New Roman" w:hint="cs"/>
          <w:sz w:val="24"/>
          <w:szCs w:val="24"/>
          <w:rtl/>
        </w:rPr>
        <w:t xml:space="preserve">، </w:t>
      </w:r>
      <w:r w:rsidR="00453951" w:rsidRPr="00894ACB">
        <w:rPr>
          <w:rFonts w:cs="Times New Roman" w:hint="cs"/>
          <w:sz w:val="24"/>
          <w:szCs w:val="24"/>
          <w:rtl/>
        </w:rPr>
        <w:t xml:space="preserve">فتح الأظرفة المتعلقة </w:t>
      </w:r>
      <w:r w:rsidR="00A55CE8" w:rsidRPr="00894ACB">
        <w:rPr>
          <w:rFonts w:cs="Times New Roman" w:hint="cs"/>
          <w:sz w:val="24"/>
          <w:szCs w:val="24"/>
          <w:rtl/>
        </w:rPr>
        <w:t xml:space="preserve">بطلب </w:t>
      </w:r>
      <w:r w:rsidR="008435B8" w:rsidRPr="00894ACB">
        <w:rPr>
          <w:rFonts w:cs="Times New Roman" w:hint="cs"/>
          <w:sz w:val="24"/>
          <w:szCs w:val="24"/>
          <w:rtl/>
        </w:rPr>
        <w:t>العروض</w:t>
      </w:r>
      <w:r w:rsidR="00A20DDB" w:rsidRPr="00894ACB">
        <w:rPr>
          <w:rFonts w:cs="Times New Roman"/>
          <w:sz w:val="24"/>
          <w:szCs w:val="24"/>
        </w:rPr>
        <w:t xml:space="preserve"> </w:t>
      </w:r>
      <w:r w:rsidR="008435B8" w:rsidRPr="00894ACB">
        <w:rPr>
          <w:rFonts w:cs="Times New Roman" w:hint="cs"/>
          <w:sz w:val="24"/>
          <w:szCs w:val="24"/>
          <w:rtl/>
        </w:rPr>
        <w:t xml:space="preserve">المتعلق ببيع المنتجات </w:t>
      </w:r>
      <w:r w:rsidR="005F238F" w:rsidRPr="00894ACB">
        <w:rPr>
          <w:rFonts w:cs="Times New Roman" w:hint="cs"/>
          <w:sz w:val="24"/>
          <w:szCs w:val="24"/>
          <w:rtl/>
        </w:rPr>
        <w:t>ال</w:t>
      </w:r>
      <w:r w:rsidR="008435B8" w:rsidRPr="00894ACB">
        <w:rPr>
          <w:rFonts w:cs="Times New Roman" w:hint="cs"/>
          <w:sz w:val="24"/>
          <w:szCs w:val="24"/>
          <w:rtl/>
        </w:rPr>
        <w:t>غابوية</w:t>
      </w:r>
      <w:r w:rsidR="005F238F" w:rsidRPr="00894ACB">
        <w:rPr>
          <w:rFonts w:cs="Times New Roman" w:hint="cs"/>
          <w:sz w:val="24"/>
          <w:szCs w:val="24"/>
          <w:rtl/>
        </w:rPr>
        <w:t xml:space="preserve"> </w:t>
      </w:r>
      <w:r w:rsidR="006337EC" w:rsidRPr="00894ACB">
        <w:rPr>
          <w:rFonts w:cs="Times New Roman" w:hint="cs"/>
          <w:sz w:val="24"/>
          <w:szCs w:val="24"/>
          <w:rtl/>
        </w:rPr>
        <w:t xml:space="preserve">، مكونة من </w:t>
      </w:r>
      <w:r w:rsidR="00AF261D">
        <w:rPr>
          <w:rFonts w:cs="Times New Roman"/>
          <w:b/>
          <w:bCs/>
          <w:sz w:val="24"/>
          <w:szCs w:val="24"/>
        </w:rPr>
        <w:t>9</w:t>
      </w:r>
      <w:r w:rsidR="006337EC" w:rsidRPr="00894ACB">
        <w:rPr>
          <w:rFonts w:cs="Times New Roman" w:hint="cs"/>
          <w:b/>
          <w:bCs/>
          <w:sz w:val="24"/>
          <w:szCs w:val="24"/>
          <w:rtl/>
        </w:rPr>
        <w:t xml:space="preserve"> حص</w:t>
      </w:r>
      <w:r w:rsidR="00894ACB" w:rsidRPr="00894ACB">
        <w:rPr>
          <w:rFonts w:cs="Times New Roman" w:hint="cs"/>
          <w:b/>
          <w:bCs/>
          <w:sz w:val="24"/>
          <w:szCs w:val="24"/>
          <w:rtl/>
        </w:rPr>
        <w:t>ص</w:t>
      </w:r>
      <w:r w:rsidR="00A20DDB" w:rsidRPr="00894ACB">
        <w:rPr>
          <w:rFonts w:cs="Times New Roman"/>
          <w:b/>
          <w:bCs/>
          <w:sz w:val="24"/>
          <w:szCs w:val="24"/>
        </w:rPr>
        <w:t xml:space="preserve"> </w:t>
      </w:r>
      <w:r w:rsidR="00EA347A" w:rsidRPr="00894ACB">
        <w:rPr>
          <w:rFonts w:cs="Times New Roman" w:hint="cs"/>
          <w:sz w:val="24"/>
          <w:szCs w:val="24"/>
          <w:rtl/>
        </w:rPr>
        <w:t>ذ</w:t>
      </w:r>
      <w:r w:rsidR="00E46FA8" w:rsidRPr="00894ACB">
        <w:rPr>
          <w:rFonts w:cs="Times New Roman" w:hint="cs"/>
          <w:sz w:val="24"/>
          <w:szCs w:val="24"/>
          <w:rtl/>
        </w:rPr>
        <w:t>ات</w:t>
      </w:r>
      <w:r w:rsidR="00484AFF" w:rsidRPr="00894ACB">
        <w:rPr>
          <w:rFonts w:cs="Times New Roman" w:hint="cs"/>
          <w:sz w:val="24"/>
          <w:szCs w:val="24"/>
          <w:rtl/>
        </w:rPr>
        <w:t xml:space="preserve"> الخصائص التالية 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"/>
        <w:gridCol w:w="1173"/>
        <w:gridCol w:w="1302"/>
        <w:gridCol w:w="1160"/>
        <w:gridCol w:w="1162"/>
        <w:gridCol w:w="850"/>
        <w:gridCol w:w="850"/>
        <w:gridCol w:w="1162"/>
        <w:gridCol w:w="924"/>
        <w:gridCol w:w="456"/>
      </w:tblGrid>
      <w:tr w:rsidR="008057FB" w:rsidRPr="00894ACB" w:rsidTr="00AF261D">
        <w:trPr>
          <w:trHeight w:val="521"/>
        </w:trPr>
        <w:tc>
          <w:tcPr>
            <w:tcW w:w="440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center"/>
            <w:hideMark/>
          </w:tcPr>
          <w:p w:rsidR="008057FB" w:rsidRPr="00894ACB" w:rsidRDefault="008057FB" w:rsidP="00894ACB">
            <w:pPr>
              <w:jc w:val="center"/>
              <w:rPr>
                <w:rFonts w:ascii="Calibri" w:hAnsi="Calibri" w:cs="Calibri"/>
                <w:b/>
                <w:bCs/>
                <w:noProof w:val="0"/>
                <w:color w:val="FFFFFF"/>
                <w:sz w:val="18"/>
                <w:szCs w:val="18"/>
                <w:lang w:eastAsia="en-US"/>
              </w:rPr>
            </w:pPr>
            <w:r w:rsidRPr="00894ACB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rtl/>
              </w:rPr>
              <w:t>الجدرة (ستير)</w:t>
            </w:r>
          </w:p>
        </w:tc>
        <w:tc>
          <w:tcPr>
            <w:tcW w:w="592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center"/>
            <w:hideMark/>
          </w:tcPr>
          <w:p w:rsidR="008057FB" w:rsidRPr="00894ACB" w:rsidRDefault="008057FB" w:rsidP="00894AC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rtl/>
              </w:rPr>
            </w:pPr>
            <w:r w:rsidRPr="00894ACB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rtl/>
              </w:rPr>
              <w:t>عود التدفئة (ستير)</w:t>
            </w:r>
          </w:p>
        </w:tc>
        <w:tc>
          <w:tcPr>
            <w:tcW w:w="657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center"/>
            <w:hideMark/>
          </w:tcPr>
          <w:p w:rsidR="008057FB" w:rsidRPr="00894ACB" w:rsidRDefault="008057FB" w:rsidP="00894AC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rtl/>
              </w:rPr>
            </w:pPr>
            <w:r w:rsidRPr="00894ACB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rtl/>
              </w:rPr>
              <w:t>خشب الصناعة  (م3)</w:t>
            </w:r>
          </w:p>
        </w:tc>
        <w:tc>
          <w:tcPr>
            <w:tcW w:w="585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center"/>
            <w:hideMark/>
          </w:tcPr>
          <w:p w:rsidR="008057FB" w:rsidRPr="00894ACB" w:rsidRDefault="008057FB" w:rsidP="00894AC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rtl/>
              </w:rPr>
            </w:pPr>
            <w:r w:rsidRPr="00894ACB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rtl/>
              </w:rPr>
              <w:t>خشب العمل  (م3)</w:t>
            </w:r>
          </w:p>
        </w:tc>
        <w:tc>
          <w:tcPr>
            <w:tcW w:w="586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center"/>
            <w:hideMark/>
          </w:tcPr>
          <w:p w:rsidR="008057FB" w:rsidRPr="00894ACB" w:rsidRDefault="008057FB" w:rsidP="00894AC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rtl/>
              </w:rPr>
            </w:pPr>
            <w:r w:rsidRPr="00894ACB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rtl/>
              </w:rPr>
              <w:t>المساحة (ه)</w:t>
            </w:r>
          </w:p>
        </w:tc>
        <w:tc>
          <w:tcPr>
            <w:tcW w:w="42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center"/>
            <w:hideMark/>
          </w:tcPr>
          <w:p w:rsidR="008057FB" w:rsidRPr="00894ACB" w:rsidRDefault="008057FB" w:rsidP="00894AC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rtl/>
              </w:rPr>
            </w:pPr>
            <w:r w:rsidRPr="00894ACB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rtl/>
              </w:rPr>
              <w:t>نوع الأشجار</w:t>
            </w:r>
          </w:p>
        </w:tc>
        <w:tc>
          <w:tcPr>
            <w:tcW w:w="42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center"/>
            <w:hideMark/>
          </w:tcPr>
          <w:p w:rsidR="008057FB" w:rsidRPr="00894ACB" w:rsidRDefault="008057FB" w:rsidP="00894AC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rtl/>
              </w:rPr>
            </w:pPr>
            <w:r w:rsidRPr="00894ACB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rtl/>
              </w:rPr>
              <w:t>المحيط</w:t>
            </w:r>
          </w:p>
        </w:tc>
        <w:tc>
          <w:tcPr>
            <w:tcW w:w="586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vAlign w:val="center"/>
            <w:hideMark/>
          </w:tcPr>
          <w:p w:rsidR="008057FB" w:rsidRPr="00894ACB" w:rsidRDefault="008057FB" w:rsidP="00894AC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rtl/>
              </w:rPr>
            </w:pPr>
            <w:r w:rsidRPr="00894ACB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rtl/>
              </w:rPr>
              <w:t>الجماعة</w:t>
            </w:r>
          </w:p>
        </w:tc>
        <w:tc>
          <w:tcPr>
            <w:tcW w:w="466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center"/>
            <w:hideMark/>
          </w:tcPr>
          <w:p w:rsidR="008057FB" w:rsidRPr="00894ACB" w:rsidRDefault="008057FB" w:rsidP="00894AC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rtl/>
              </w:rPr>
            </w:pPr>
            <w:r w:rsidRPr="00894ACB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rtl/>
              </w:rPr>
              <w:t>العمالة</w:t>
            </w:r>
          </w:p>
        </w:tc>
        <w:tc>
          <w:tcPr>
            <w:tcW w:w="230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center"/>
            <w:hideMark/>
          </w:tcPr>
          <w:p w:rsidR="008057FB" w:rsidRPr="00894ACB" w:rsidRDefault="008057FB" w:rsidP="00894AC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rtl/>
              </w:rPr>
            </w:pPr>
            <w:r w:rsidRPr="00894ACB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rtl/>
              </w:rPr>
              <w:t>ال</w:t>
            </w:r>
            <w:r>
              <w:rPr>
                <w:rFonts w:ascii="Calibri" w:hAnsi="Calibri" w:cs="Calibri" w:hint="cs"/>
                <w:b/>
                <w:bCs/>
                <w:color w:val="FFFFFF"/>
                <w:sz w:val="18"/>
                <w:szCs w:val="18"/>
                <w:rtl/>
              </w:rPr>
              <w:t>حصة</w:t>
            </w:r>
          </w:p>
        </w:tc>
      </w:tr>
      <w:tr w:rsidR="008057FB" w:rsidRPr="00894ACB" w:rsidTr="00AF261D">
        <w:trPr>
          <w:trHeight w:val="515"/>
        </w:trPr>
        <w:tc>
          <w:tcPr>
            <w:tcW w:w="440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8057FB" w:rsidRPr="00894ACB" w:rsidRDefault="008057FB">
            <w:pPr>
              <w:bidi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rtl/>
              </w:rPr>
            </w:pPr>
            <w:r w:rsidRPr="00894ACB">
              <w:rPr>
                <w:rFonts w:ascii="Calibri" w:hAnsi="Calibri" w:cs="Calibri"/>
                <w:color w:val="000000"/>
                <w:sz w:val="18"/>
                <w:szCs w:val="18"/>
              </w:rPr>
              <w:t>3009</w:t>
            </w:r>
          </w:p>
        </w:tc>
        <w:tc>
          <w:tcPr>
            <w:tcW w:w="592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8057FB" w:rsidRPr="00894ACB" w:rsidRDefault="008057FB">
            <w:pPr>
              <w:bidi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4ACB">
              <w:rPr>
                <w:rFonts w:ascii="Calibri" w:hAnsi="Calibri" w:cs="Calibri"/>
                <w:color w:val="000000"/>
                <w:sz w:val="18"/>
                <w:szCs w:val="18"/>
              </w:rPr>
              <w:t>1177</w:t>
            </w:r>
          </w:p>
        </w:tc>
        <w:tc>
          <w:tcPr>
            <w:tcW w:w="657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8057FB" w:rsidRPr="00894ACB" w:rsidRDefault="008057FB">
            <w:pPr>
              <w:bidi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4ACB">
              <w:rPr>
                <w:rFonts w:ascii="Calibri" w:hAnsi="Calibri" w:cs="Calibri"/>
                <w:color w:val="000000"/>
                <w:sz w:val="18"/>
                <w:szCs w:val="18"/>
              </w:rPr>
              <w:t>2516</w:t>
            </w:r>
          </w:p>
        </w:tc>
        <w:tc>
          <w:tcPr>
            <w:tcW w:w="585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8057FB" w:rsidRPr="00894ACB" w:rsidRDefault="008057FB">
            <w:pPr>
              <w:bidi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4AC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6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8057FB" w:rsidRPr="00894ACB" w:rsidRDefault="008057FB">
            <w:pPr>
              <w:bidi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4ACB">
              <w:rPr>
                <w:rFonts w:ascii="Calibri" w:hAnsi="Calibri" w:cs="Calibri"/>
                <w:color w:val="000000"/>
                <w:sz w:val="18"/>
                <w:szCs w:val="18"/>
              </w:rPr>
              <w:t>60,1827</w:t>
            </w:r>
          </w:p>
        </w:tc>
        <w:tc>
          <w:tcPr>
            <w:tcW w:w="42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8057FB" w:rsidRPr="00894ACB" w:rsidRDefault="008057F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4ACB">
              <w:rPr>
                <w:rFonts w:ascii="Calibri" w:hAnsi="Calibri" w:cs="Calibri"/>
                <w:color w:val="000000"/>
                <w:sz w:val="18"/>
                <w:szCs w:val="18"/>
                <w:rtl/>
              </w:rPr>
              <w:t>الكونفو</w:t>
            </w:r>
          </w:p>
        </w:tc>
        <w:tc>
          <w:tcPr>
            <w:tcW w:w="42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8057FB" w:rsidRPr="00894ACB" w:rsidRDefault="008057F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rtl/>
              </w:rPr>
            </w:pPr>
            <w:r w:rsidRPr="00894ACB">
              <w:rPr>
                <w:rFonts w:ascii="Calibri" w:hAnsi="Calibri" w:cs="Calibri"/>
                <w:color w:val="000000"/>
                <w:sz w:val="18"/>
                <w:szCs w:val="18"/>
                <w:rtl/>
              </w:rPr>
              <w:t>رياح القبلية</w:t>
            </w:r>
            <w:r w:rsidR="00C273FA">
              <w:rPr>
                <w:rFonts w:ascii="Calibri" w:hAnsi="Calibri" w:cs="Calibri" w:hint="cs"/>
                <w:color w:val="000000"/>
                <w:sz w:val="18"/>
                <w:szCs w:val="18"/>
                <w:rtl/>
              </w:rPr>
              <w:t xml:space="preserve"> 1</w:t>
            </w:r>
          </w:p>
        </w:tc>
        <w:tc>
          <w:tcPr>
            <w:tcW w:w="586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8057FB" w:rsidRPr="00894ACB" w:rsidRDefault="008057F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rtl/>
              </w:rPr>
            </w:pPr>
            <w:r w:rsidRPr="00894ACB">
              <w:rPr>
                <w:rFonts w:ascii="Calibri" w:hAnsi="Calibri" w:cs="Calibri"/>
                <w:color w:val="000000"/>
                <w:sz w:val="18"/>
                <w:szCs w:val="18"/>
                <w:rtl/>
              </w:rPr>
              <w:t>سيدي محمد بن منصور</w:t>
            </w:r>
          </w:p>
        </w:tc>
        <w:tc>
          <w:tcPr>
            <w:tcW w:w="466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8057FB" w:rsidRPr="00894ACB" w:rsidRDefault="008057F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rtl/>
              </w:rPr>
            </w:pPr>
            <w:r w:rsidRPr="00894ACB">
              <w:rPr>
                <w:rFonts w:ascii="Calibri" w:hAnsi="Calibri" w:cs="Calibri"/>
                <w:color w:val="000000"/>
                <w:sz w:val="18"/>
                <w:szCs w:val="18"/>
                <w:rtl/>
              </w:rPr>
              <w:t>القنيطرة</w:t>
            </w:r>
          </w:p>
        </w:tc>
        <w:tc>
          <w:tcPr>
            <w:tcW w:w="230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center"/>
            <w:hideMark/>
          </w:tcPr>
          <w:p w:rsidR="008057FB" w:rsidRPr="00894ACB" w:rsidRDefault="008057FB">
            <w:pPr>
              <w:bidi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rtl/>
              </w:rPr>
            </w:pPr>
            <w:r w:rsidRPr="00894ACB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8057FB" w:rsidRPr="00894ACB" w:rsidTr="00AF261D">
        <w:trPr>
          <w:trHeight w:val="409"/>
        </w:trPr>
        <w:tc>
          <w:tcPr>
            <w:tcW w:w="440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8057FB" w:rsidRPr="00894ACB" w:rsidRDefault="008057FB">
            <w:pPr>
              <w:bidi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4ACB">
              <w:rPr>
                <w:rFonts w:ascii="Calibri" w:hAnsi="Calibri" w:cs="Calibri"/>
                <w:color w:val="000000"/>
                <w:sz w:val="18"/>
                <w:szCs w:val="18"/>
              </w:rPr>
              <w:t>2354</w:t>
            </w:r>
          </w:p>
        </w:tc>
        <w:tc>
          <w:tcPr>
            <w:tcW w:w="592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8057FB" w:rsidRPr="00894ACB" w:rsidRDefault="008057FB">
            <w:pPr>
              <w:bidi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4ACB">
              <w:rPr>
                <w:rFonts w:ascii="Calibri" w:hAnsi="Calibri" w:cs="Calibri"/>
                <w:color w:val="000000"/>
                <w:sz w:val="18"/>
                <w:szCs w:val="18"/>
              </w:rPr>
              <w:t>634</w:t>
            </w:r>
          </w:p>
        </w:tc>
        <w:tc>
          <w:tcPr>
            <w:tcW w:w="657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8057FB" w:rsidRPr="00894ACB" w:rsidRDefault="008057FB">
            <w:pPr>
              <w:bidi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4ACB">
              <w:rPr>
                <w:rFonts w:ascii="Calibri" w:hAnsi="Calibri" w:cs="Calibri"/>
                <w:color w:val="000000"/>
                <w:sz w:val="18"/>
                <w:szCs w:val="18"/>
              </w:rPr>
              <w:t>1391</w:t>
            </w:r>
          </w:p>
        </w:tc>
        <w:tc>
          <w:tcPr>
            <w:tcW w:w="585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8057FB" w:rsidRPr="00894ACB" w:rsidRDefault="008057FB">
            <w:pPr>
              <w:bidi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4AC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6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8057FB" w:rsidRPr="00894ACB" w:rsidRDefault="008057FB">
            <w:pPr>
              <w:bidi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4ACB">
              <w:rPr>
                <w:rFonts w:ascii="Calibri" w:hAnsi="Calibri" w:cs="Calibri"/>
                <w:color w:val="000000"/>
                <w:sz w:val="18"/>
                <w:szCs w:val="18"/>
              </w:rPr>
              <w:t>47,0749</w:t>
            </w:r>
          </w:p>
        </w:tc>
        <w:tc>
          <w:tcPr>
            <w:tcW w:w="42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8057FB" w:rsidRPr="00894ACB" w:rsidRDefault="008057F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4ACB">
              <w:rPr>
                <w:rFonts w:ascii="Calibri" w:hAnsi="Calibri" w:cs="Calibri"/>
                <w:color w:val="000000"/>
                <w:sz w:val="18"/>
                <w:szCs w:val="18"/>
                <w:rtl/>
              </w:rPr>
              <w:t>الكونفو</w:t>
            </w:r>
          </w:p>
        </w:tc>
        <w:tc>
          <w:tcPr>
            <w:tcW w:w="42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8057FB" w:rsidRPr="00894ACB" w:rsidRDefault="008057F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rtl/>
              </w:rPr>
            </w:pPr>
            <w:r w:rsidRPr="00894ACB">
              <w:rPr>
                <w:rFonts w:ascii="Calibri" w:hAnsi="Calibri" w:cs="Calibri"/>
                <w:color w:val="000000"/>
                <w:sz w:val="18"/>
                <w:szCs w:val="18"/>
                <w:rtl/>
              </w:rPr>
              <w:t>رياح القبلية</w:t>
            </w:r>
            <w:r w:rsidR="00C273FA">
              <w:rPr>
                <w:rFonts w:ascii="Calibri" w:hAnsi="Calibri" w:cs="Calibri" w:hint="cs"/>
                <w:color w:val="000000"/>
                <w:sz w:val="18"/>
                <w:szCs w:val="18"/>
                <w:rtl/>
              </w:rPr>
              <w:t xml:space="preserve"> 2</w:t>
            </w:r>
          </w:p>
        </w:tc>
        <w:tc>
          <w:tcPr>
            <w:tcW w:w="586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8057FB" w:rsidRPr="00894ACB" w:rsidRDefault="008057F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rtl/>
              </w:rPr>
            </w:pPr>
            <w:r w:rsidRPr="00894ACB">
              <w:rPr>
                <w:rFonts w:ascii="Calibri" w:hAnsi="Calibri" w:cs="Calibri"/>
                <w:color w:val="000000"/>
                <w:sz w:val="18"/>
                <w:szCs w:val="18"/>
                <w:rtl/>
              </w:rPr>
              <w:t>سيدي محمد بن منصور</w:t>
            </w:r>
          </w:p>
        </w:tc>
        <w:tc>
          <w:tcPr>
            <w:tcW w:w="466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8057FB" w:rsidRPr="00894ACB" w:rsidRDefault="008057F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rtl/>
              </w:rPr>
            </w:pPr>
            <w:r w:rsidRPr="00894ACB">
              <w:rPr>
                <w:rFonts w:ascii="Calibri" w:hAnsi="Calibri" w:cs="Calibri"/>
                <w:color w:val="000000"/>
                <w:sz w:val="18"/>
                <w:szCs w:val="18"/>
                <w:rtl/>
              </w:rPr>
              <w:t>القنيطرة</w:t>
            </w:r>
          </w:p>
        </w:tc>
        <w:tc>
          <w:tcPr>
            <w:tcW w:w="230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8057FB" w:rsidRPr="00894ACB" w:rsidRDefault="008057FB">
            <w:pPr>
              <w:bidi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rtl/>
              </w:rPr>
            </w:pPr>
            <w:r w:rsidRPr="00894ACB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8057FB" w:rsidRPr="00894ACB" w:rsidTr="00AF261D">
        <w:trPr>
          <w:trHeight w:val="554"/>
        </w:trPr>
        <w:tc>
          <w:tcPr>
            <w:tcW w:w="440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8057FB" w:rsidRPr="00894ACB" w:rsidRDefault="008057FB" w:rsidP="00C47B62">
            <w:pPr>
              <w:bidi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4ACB"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  <w:r w:rsidR="00C47B62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92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8057FB" w:rsidRPr="00894ACB" w:rsidRDefault="00C47B62">
            <w:pPr>
              <w:bidi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814</w:t>
            </w:r>
          </w:p>
        </w:tc>
        <w:tc>
          <w:tcPr>
            <w:tcW w:w="657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8057FB" w:rsidRPr="00894ACB" w:rsidRDefault="00C47B62">
            <w:pPr>
              <w:bidi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1557</w:t>
            </w:r>
          </w:p>
        </w:tc>
        <w:tc>
          <w:tcPr>
            <w:tcW w:w="585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8057FB" w:rsidRPr="00894ACB" w:rsidRDefault="008057FB">
            <w:pPr>
              <w:bidi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4AC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6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8057FB" w:rsidRPr="00C47B62" w:rsidRDefault="00C47B62">
            <w:pPr>
              <w:bidi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t>56,2505</w:t>
            </w:r>
          </w:p>
        </w:tc>
        <w:tc>
          <w:tcPr>
            <w:tcW w:w="42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8057FB" w:rsidRPr="00894ACB" w:rsidRDefault="008057F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4ACB">
              <w:rPr>
                <w:rFonts w:ascii="Calibri" w:hAnsi="Calibri" w:cs="Calibri"/>
                <w:color w:val="000000"/>
                <w:sz w:val="18"/>
                <w:szCs w:val="18"/>
                <w:rtl/>
              </w:rPr>
              <w:t>الكونفو</w:t>
            </w:r>
          </w:p>
        </w:tc>
        <w:tc>
          <w:tcPr>
            <w:tcW w:w="42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8057FB" w:rsidRPr="00894ACB" w:rsidRDefault="008057F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rtl/>
              </w:rPr>
            </w:pPr>
            <w:r w:rsidRPr="00894ACB">
              <w:rPr>
                <w:rFonts w:ascii="Calibri" w:hAnsi="Calibri" w:cs="Calibri"/>
                <w:color w:val="000000"/>
                <w:sz w:val="18"/>
                <w:szCs w:val="18"/>
                <w:rtl/>
              </w:rPr>
              <w:t>رياح القبلية</w:t>
            </w:r>
            <w:r w:rsidR="00C273FA">
              <w:rPr>
                <w:rFonts w:ascii="Calibri" w:hAnsi="Calibri" w:cs="Calibri" w:hint="cs"/>
                <w:color w:val="000000"/>
                <w:sz w:val="18"/>
                <w:szCs w:val="18"/>
                <w:rtl/>
              </w:rPr>
              <w:t xml:space="preserve"> 3</w:t>
            </w:r>
          </w:p>
        </w:tc>
        <w:tc>
          <w:tcPr>
            <w:tcW w:w="586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8057FB" w:rsidRPr="00894ACB" w:rsidRDefault="008057F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rtl/>
              </w:rPr>
            </w:pPr>
            <w:r w:rsidRPr="00894ACB">
              <w:rPr>
                <w:rFonts w:ascii="Calibri" w:hAnsi="Calibri" w:cs="Calibri"/>
                <w:color w:val="000000"/>
                <w:sz w:val="18"/>
                <w:szCs w:val="18"/>
                <w:rtl/>
              </w:rPr>
              <w:t>سيدي محمد بن منصور</w:t>
            </w:r>
          </w:p>
        </w:tc>
        <w:tc>
          <w:tcPr>
            <w:tcW w:w="466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8057FB" w:rsidRPr="00894ACB" w:rsidRDefault="008057F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rtl/>
              </w:rPr>
            </w:pPr>
            <w:r w:rsidRPr="00894ACB">
              <w:rPr>
                <w:rFonts w:ascii="Calibri" w:hAnsi="Calibri" w:cs="Calibri"/>
                <w:color w:val="000000"/>
                <w:sz w:val="18"/>
                <w:szCs w:val="18"/>
                <w:rtl/>
              </w:rPr>
              <w:t>القنيطرة</w:t>
            </w:r>
          </w:p>
        </w:tc>
        <w:tc>
          <w:tcPr>
            <w:tcW w:w="230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center"/>
            <w:hideMark/>
          </w:tcPr>
          <w:p w:rsidR="008057FB" w:rsidRPr="00894ACB" w:rsidRDefault="008057FB">
            <w:pPr>
              <w:bidi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rtl/>
              </w:rPr>
            </w:pPr>
            <w:r w:rsidRPr="00894ACB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</w:tr>
      <w:tr w:rsidR="008057FB" w:rsidRPr="00894ACB" w:rsidTr="00AF261D">
        <w:trPr>
          <w:trHeight w:val="523"/>
        </w:trPr>
        <w:tc>
          <w:tcPr>
            <w:tcW w:w="440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8057FB" w:rsidRPr="00894ACB" w:rsidRDefault="008057FB">
            <w:pPr>
              <w:bidi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4ACB">
              <w:rPr>
                <w:rFonts w:ascii="Calibri" w:hAnsi="Calibri" w:cs="Calibri"/>
                <w:color w:val="000000"/>
                <w:sz w:val="18"/>
                <w:szCs w:val="18"/>
              </w:rPr>
              <w:t>1215</w:t>
            </w:r>
          </w:p>
        </w:tc>
        <w:tc>
          <w:tcPr>
            <w:tcW w:w="592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8057FB" w:rsidRPr="00894ACB" w:rsidRDefault="008057FB">
            <w:pPr>
              <w:bidi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4ACB">
              <w:rPr>
                <w:rFonts w:ascii="Calibri" w:hAnsi="Calibri" w:cs="Calibri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657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8057FB" w:rsidRPr="00894ACB" w:rsidRDefault="008057FB">
            <w:pPr>
              <w:bidi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4ACB">
              <w:rPr>
                <w:rFonts w:ascii="Calibri" w:hAnsi="Calibri" w:cs="Calibri"/>
                <w:color w:val="000000"/>
                <w:sz w:val="18"/>
                <w:szCs w:val="18"/>
              </w:rPr>
              <w:t>767</w:t>
            </w:r>
          </w:p>
        </w:tc>
        <w:tc>
          <w:tcPr>
            <w:tcW w:w="585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8057FB" w:rsidRPr="00894ACB" w:rsidRDefault="008057FB">
            <w:pPr>
              <w:bidi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4AC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6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8057FB" w:rsidRPr="00894ACB" w:rsidRDefault="008057FB">
            <w:pPr>
              <w:bidi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4ACB">
              <w:rPr>
                <w:rFonts w:ascii="Calibri" w:hAnsi="Calibri" w:cs="Calibri"/>
                <w:color w:val="000000"/>
                <w:sz w:val="18"/>
                <w:szCs w:val="18"/>
              </w:rPr>
              <w:t>24,3006</w:t>
            </w:r>
          </w:p>
        </w:tc>
        <w:tc>
          <w:tcPr>
            <w:tcW w:w="42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8057FB" w:rsidRPr="00894ACB" w:rsidRDefault="008057F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4ACB">
              <w:rPr>
                <w:rFonts w:ascii="Calibri" w:hAnsi="Calibri" w:cs="Calibri"/>
                <w:color w:val="000000"/>
                <w:sz w:val="18"/>
                <w:szCs w:val="18"/>
                <w:rtl/>
              </w:rPr>
              <w:t>الكونفو</w:t>
            </w:r>
          </w:p>
        </w:tc>
        <w:tc>
          <w:tcPr>
            <w:tcW w:w="42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8057FB" w:rsidRPr="00894ACB" w:rsidRDefault="008057F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rtl/>
              </w:rPr>
            </w:pPr>
            <w:r w:rsidRPr="00894ACB">
              <w:rPr>
                <w:rFonts w:ascii="Calibri" w:hAnsi="Calibri" w:cs="Calibri"/>
                <w:color w:val="000000"/>
                <w:sz w:val="18"/>
                <w:szCs w:val="18"/>
                <w:rtl/>
              </w:rPr>
              <w:t>رياح القبلية</w:t>
            </w:r>
            <w:r w:rsidR="00C273FA">
              <w:rPr>
                <w:rFonts w:ascii="Calibri" w:hAnsi="Calibri" w:cs="Calibri" w:hint="cs"/>
                <w:color w:val="000000"/>
                <w:sz w:val="18"/>
                <w:szCs w:val="18"/>
                <w:rtl/>
              </w:rPr>
              <w:t xml:space="preserve"> 4</w:t>
            </w:r>
          </w:p>
        </w:tc>
        <w:tc>
          <w:tcPr>
            <w:tcW w:w="586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8057FB" w:rsidRPr="00894ACB" w:rsidRDefault="008057F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rtl/>
              </w:rPr>
            </w:pPr>
            <w:r w:rsidRPr="00894ACB">
              <w:rPr>
                <w:rFonts w:ascii="Calibri" w:hAnsi="Calibri" w:cs="Calibri"/>
                <w:color w:val="000000"/>
                <w:sz w:val="18"/>
                <w:szCs w:val="18"/>
                <w:rtl/>
              </w:rPr>
              <w:t>سيدي محمد بن منصور</w:t>
            </w:r>
          </w:p>
        </w:tc>
        <w:tc>
          <w:tcPr>
            <w:tcW w:w="466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8057FB" w:rsidRPr="00894ACB" w:rsidRDefault="008057F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rtl/>
              </w:rPr>
            </w:pPr>
            <w:r w:rsidRPr="00894ACB">
              <w:rPr>
                <w:rFonts w:ascii="Calibri" w:hAnsi="Calibri" w:cs="Calibri"/>
                <w:color w:val="000000"/>
                <w:sz w:val="18"/>
                <w:szCs w:val="18"/>
                <w:rtl/>
              </w:rPr>
              <w:t>القنيطرة</w:t>
            </w:r>
          </w:p>
        </w:tc>
        <w:tc>
          <w:tcPr>
            <w:tcW w:w="230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8057FB" w:rsidRPr="00894ACB" w:rsidRDefault="008057FB">
            <w:pPr>
              <w:bidi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rtl/>
              </w:rPr>
            </w:pPr>
            <w:r w:rsidRPr="00894ACB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8057FB" w:rsidRPr="00894ACB" w:rsidTr="00AF261D">
        <w:trPr>
          <w:trHeight w:val="417"/>
        </w:trPr>
        <w:tc>
          <w:tcPr>
            <w:tcW w:w="440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8057FB" w:rsidRPr="00894ACB" w:rsidRDefault="008057FB">
            <w:pPr>
              <w:bidi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4ACB">
              <w:rPr>
                <w:rFonts w:ascii="Calibri" w:hAnsi="Calibri" w:cs="Calibri"/>
                <w:color w:val="000000"/>
                <w:sz w:val="18"/>
                <w:szCs w:val="18"/>
              </w:rPr>
              <w:t>353</w:t>
            </w:r>
          </w:p>
        </w:tc>
        <w:tc>
          <w:tcPr>
            <w:tcW w:w="592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8057FB" w:rsidRPr="00894ACB" w:rsidRDefault="008057FB">
            <w:pPr>
              <w:bidi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4ACB">
              <w:rPr>
                <w:rFonts w:ascii="Calibri" w:hAnsi="Calibri" w:cs="Calibri"/>
                <w:color w:val="000000"/>
                <w:sz w:val="18"/>
                <w:szCs w:val="18"/>
              </w:rPr>
              <w:t>1130</w:t>
            </w:r>
          </w:p>
        </w:tc>
        <w:tc>
          <w:tcPr>
            <w:tcW w:w="657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8057FB" w:rsidRPr="00894ACB" w:rsidRDefault="008057FB">
            <w:pPr>
              <w:bidi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4ACB">
              <w:rPr>
                <w:rFonts w:ascii="Calibri" w:hAnsi="Calibri" w:cs="Calibri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585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8057FB" w:rsidRPr="00894ACB" w:rsidRDefault="008057FB">
            <w:pPr>
              <w:bidi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4ACB">
              <w:rPr>
                <w:rFonts w:ascii="Calibri" w:hAnsi="Calibri" w:cs="Calibri"/>
                <w:color w:val="000000"/>
                <w:sz w:val="18"/>
                <w:szCs w:val="18"/>
              </w:rPr>
              <w:t>1010</w:t>
            </w:r>
          </w:p>
        </w:tc>
        <w:tc>
          <w:tcPr>
            <w:tcW w:w="586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8057FB" w:rsidRPr="00894ACB" w:rsidRDefault="008057FB">
            <w:pPr>
              <w:bidi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4ACB">
              <w:rPr>
                <w:rFonts w:ascii="Calibri" w:hAnsi="Calibri" w:cs="Calibri"/>
                <w:color w:val="000000"/>
                <w:sz w:val="18"/>
                <w:szCs w:val="18"/>
              </w:rPr>
              <w:t>8,8226</w:t>
            </w:r>
          </w:p>
        </w:tc>
        <w:tc>
          <w:tcPr>
            <w:tcW w:w="42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8057FB" w:rsidRPr="00894ACB" w:rsidRDefault="008057F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4ACB">
              <w:rPr>
                <w:rFonts w:ascii="Calibri" w:hAnsi="Calibri" w:cs="Calibri"/>
                <w:color w:val="000000"/>
                <w:sz w:val="18"/>
                <w:szCs w:val="18"/>
                <w:rtl/>
              </w:rPr>
              <w:t>الكونفو</w:t>
            </w:r>
          </w:p>
        </w:tc>
        <w:tc>
          <w:tcPr>
            <w:tcW w:w="42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8057FB" w:rsidRPr="00894ACB" w:rsidRDefault="008057F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rtl/>
              </w:rPr>
            </w:pPr>
            <w:r>
              <w:rPr>
                <w:rFonts w:ascii="Calibri" w:hAnsi="Calibri" w:cs="Calibri" w:hint="cs"/>
                <w:color w:val="000000"/>
                <w:sz w:val="18"/>
                <w:szCs w:val="18"/>
                <w:rtl/>
              </w:rPr>
              <w:t>سيدي بوغابة</w:t>
            </w:r>
          </w:p>
        </w:tc>
        <w:tc>
          <w:tcPr>
            <w:tcW w:w="586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8057FB" w:rsidRPr="00894ACB" w:rsidRDefault="008057F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rtl/>
              </w:rPr>
            </w:pPr>
            <w:r>
              <w:rPr>
                <w:rFonts w:ascii="Calibri" w:hAnsi="Calibri" w:cs="Calibri" w:hint="cs"/>
                <w:color w:val="000000"/>
                <w:sz w:val="18"/>
                <w:szCs w:val="18"/>
                <w:rtl/>
              </w:rPr>
              <w:t>القنيطرة</w:t>
            </w:r>
          </w:p>
        </w:tc>
        <w:tc>
          <w:tcPr>
            <w:tcW w:w="466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8057FB" w:rsidRPr="00894ACB" w:rsidRDefault="008057F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rtl/>
              </w:rPr>
            </w:pPr>
            <w:r w:rsidRPr="00894ACB">
              <w:rPr>
                <w:rFonts w:ascii="Calibri" w:hAnsi="Calibri" w:cs="Calibri"/>
                <w:color w:val="000000"/>
                <w:sz w:val="18"/>
                <w:szCs w:val="18"/>
                <w:rtl/>
              </w:rPr>
              <w:t>القنيطرة</w:t>
            </w:r>
          </w:p>
        </w:tc>
        <w:tc>
          <w:tcPr>
            <w:tcW w:w="230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center"/>
            <w:hideMark/>
          </w:tcPr>
          <w:p w:rsidR="008057FB" w:rsidRPr="00894ACB" w:rsidRDefault="008057FB">
            <w:pPr>
              <w:bidi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rtl/>
              </w:rPr>
            </w:pPr>
            <w:r w:rsidRPr="00894ACB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</w:tr>
      <w:tr w:rsidR="008057FB" w:rsidRPr="00894ACB" w:rsidTr="00AF261D">
        <w:trPr>
          <w:trHeight w:val="422"/>
        </w:trPr>
        <w:tc>
          <w:tcPr>
            <w:tcW w:w="440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</w:tcPr>
          <w:p w:rsidR="008057FB" w:rsidRPr="00356C84" w:rsidRDefault="008057FB" w:rsidP="00356C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56C84">
              <w:rPr>
                <w:rFonts w:ascii="Calibri" w:hAnsi="Calibri" w:cs="Calibri"/>
                <w:color w:val="000000"/>
                <w:sz w:val="18"/>
                <w:szCs w:val="18"/>
              </w:rPr>
              <w:t>528</w:t>
            </w:r>
          </w:p>
        </w:tc>
        <w:tc>
          <w:tcPr>
            <w:tcW w:w="592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</w:tcPr>
          <w:p w:rsidR="008057FB" w:rsidRPr="00356C84" w:rsidRDefault="008057FB" w:rsidP="00356C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56C84">
              <w:rPr>
                <w:rFonts w:ascii="Calibri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657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</w:tcPr>
          <w:p w:rsidR="008057FB" w:rsidRPr="00356C84" w:rsidRDefault="008057FB" w:rsidP="00356C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56C8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5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</w:tcPr>
          <w:p w:rsidR="008057FB" w:rsidRPr="00356C84" w:rsidRDefault="008057FB" w:rsidP="00356C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56C8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6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</w:tcPr>
          <w:p w:rsidR="008057FB" w:rsidRPr="00356C84" w:rsidRDefault="008057FB" w:rsidP="00356C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56C84">
              <w:rPr>
                <w:rFonts w:ascii="Calibri" w:hAnsi="Calibri" w:cs="Calibri"/>
                <w:color w:val="000000"/>
                <w:sz w:val="18"/>
                <w:szCs w:val="18"/>
              </w:rPr>
              <w:t>56,7724</w:t>
            </w:r>
          </w:p>
        </w:tc>
        <w:tc>
          <w:tcPr>
            <w:tcW w:w="42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</w:tcPr>
          <w:p w:rsidR="008057FB" w:rsidRPr="00356C84" w:rsidRDefault="008057FB" w:rsidP="00356C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56C84">
              <w:rPr>
                <w:rFonts w:ascii="Calibri" w:hAnsi="Calibri" w:cs="Calibri"/>
                <w:color w:val="000000"/>
                <w:sz w:val="18"/>
                <w:szCs w:val="18"/>
                <w:rtl/>
              </w:rPr>
              <w:t>كمال</w:t>
            </w:r>
          </w:p>
        </w:tc>
        <w:tc>
          <w:tcPr>
            <w:tcW w:w="42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</w:tcPr>
          <w:p w:rsidR="008057FB" w:rsidRPr="00356C84" w:rsidRDefault="008057FB" w:rsidP="00356C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rtl/>
              </w:rPr>
            </w:pPr>
            <w:r w:rsidRPr="00356C84">
              <w:rPr>
                <w:rFonts w:ascii="Calibri" w:hAnsi="Calibri" w:cs="Calibri"/>
                <w:color w:val="000000"/>
                <w:sz w:val="18"/>
                <w:szCs w:val="18"/>
                <w:rtl/>
              </w:rPr>
              <w:t>طوازيت</w:t>
            </w:r>
          </w:p>
        </w:tc>
        <w:tc>
          <w:tcPr>
            <w:tcW w:w="586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</w:tcPr>
          <w:p w:rsidR="008057FB" w:rsidRPr="00356C84" w:rsidRDefault="008057FB" w:rsidP="00356C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rtl/>
              </w:rPr>
            </w:pPr>
            <w:r w:rsidRPr="00356C84">
              <w:rPr>
                <w:rFonts w:ascii="Calibri" w:hAnsi="Calibri" w:cs="Calibri"/>
                <w:color w:val="000000"/>
                <w:sz w:val="18"/>
                <w:szCs w:val="18"/>
                <w:rtl/>
              </w:rPr>
              <w:t>عامر السفلية</w:t>
            </w:r>
          </w:p>
        </w:tc>
        <w:tc>
          <w:tcPr>
            <w:tcW w:w="466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</w:tcPr>
          <w:p w:rsidR="008057FB" w:rsidRPr="00356C84" w:rsidRDefault="008057FB" w:rsidP="00356C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rtl/>
              </w:rPr>
            </w:pPr>
            <w:r w:rsidRPr="00356C84">
              <w:rPr>
                <w:rFonts w:ascii="Calibri" w:hAnsi="Calibri" w:cs="Calibri"/>
                <w:color w:val="000000"/>
                <w:sz w:val="18"/>
                <w:szCs w:val="18"/>
                <w:rtl/>
              </w:rPr>
              <w:t>القنيطرة</w:t>
            </w:r>
          </w:p>
        </w:tc>
        <w:tc>
          <w:tcPr>
            <w:tcW w:w="230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</w:tcPr>
          <w:p w:rsidR="008057FB" w:rsidRPr="00356C84" w:rsidRDefault="008057FB" w:rsidP="00356C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rtl/>
              </w:rPr>
            </w:pPr>
            <w:r>
              <w:rPr>
                <w:rFonts w:ascii="Calibri" w:hAnsi="Calibri" w:cs="Calibri" w:hint="cs"/>
                <w:color w:val="000000"/>
                <w:sz w:val="18"/>
                <w:szCs w:val="18"/>
                <w:rtl/>
              </w:rPr>
              <w:t>6</w:t>
            </w:r>
          </w:p>
        </w:tc>
      </w:tr>
      <w:tr w:rsidR="008057FB" w:rsidRPr="00894ACB" w:rsidTr="00AF261D">
        <w:trPr>
          <w:trHeight w:val="414"/>
        </w:trPr>
        <w:tc>
          <w:tcPr>
            <w:tcW w:w="440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</w:tcPr>
          <w:p w:rsidR="008057FB" w:rsidRPr="00356C84" w:rsidRDefault="008057FB" w:rsidP="00356C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hint="cs"/>
                <w:color w:val="000000"/>
                <w:sz w:val="18"/>
                <w:szCs w:val="18"/>
                <w:rtl/>
              </w:rPr>
              <w:t>9350</w:t>
            </w:r>
          </w:p>
        </w:tc>
        <w:tc>
          <w:tcPr>
            <w:tcW w:w="592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</w:tcPr>
          <w:p w:rsidR="008057FB" w:rsidRPr="00356C84" w:rsidRDefault="008057FB" w:rsidP="00356C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hint="cs"/>
                <w:color w:val="000000"/>
                <w:sz w:val="18"/>
                <w:szCs w:val="18"/>
                <w:rtl/>
              </w:rPr>
              <w:t>690</w:t>
            </w:r>
          </w:p>
        </w:tc>
        <w:tc>
          <w:tcPr>
            <w:tcW w:w="657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</w:tcPr>
          <w:p w:rsidR="008057FB" w:rsidRPr="00356C84" w:rsidRDefault="008057FB" w:rsidP="00356C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hint="cs"/>
                <w:color w:val="000000"/>
                <w:sz w:val="18"/>
                <w:szCs w:val="18"/>
                <w:rtl/>
              </w:rPr>
              <w:t>307</w:t>
            </w:r>
          </w:p>
        </w:tc>
        <w:tc>
          <w:tcPr>
            <w:tcW w:w="585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</w:tcPr>
          <w:p w:rsidR="008057FB" w:rsidRPr="00356C84" w:rsidRDefault="008057FB" w:rsidP="00356C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 w:hint="cs"/>
                <w:color w:val="000000"/>
                <w:sz w:val="18"/>
                <w:szCs w:val="18"/>
                <w:rtl/>
              </w:rPr>
              <w:t>0</w:t>
            </w:r>
          </w:p>
        </w:tc>
        <w:tc>
          <w:tcPr>
            <w:tcW w:w="586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</w:tcPr>
          <w:p w:rsidR="008057FB" w:rsidRPr="00356C84" w:rsidRDefault="00AF261D" w:rsidP="00356C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103,8918</w:t>
            </w:r>
          </w:p>
        </w:tc>
        <w:tc>
          <w:tcPr>
            <w:tcW w:w="42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</w:tcPr>
          <w:p w:rsidR="008057FB" w:rsidRPr="00356C84" w:rsidRDefault="008057FB" w:rsidP="00356C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rtl/>
              </w:rPr>
            </w:pPr>
            <w:r>
              <w:rPr>
                <w:rFonts w:ascii="Calibri" w:hAnsi="Calibri" w:cs="Calibri" w:hint="cs"/>
                <w:color w:val="000000"/>
                <w:sz w:val="18"/>
                <w:szCs w:val="18"/>
                <w:rtl/>
              </w:rPr>
              <w:t>كمال</w:t>
            </w:r>
          </w:p>
        </w:tc>
        <w:tc>
          <w:tcPr>
            <w:tcW w:w="42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</w:tcPr>
          <w:p w:rsidR="008057FB" w:rsidRPr="00356C84" w:rsidRDefault="008057FB" w:rsidP="00356C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rtl/>
              </w:rPr>
            </w:pPr>
            <w:r>
              <w:rPr>
                <w:rFonts w:ascii="Calibri" w:hAnsi="Calibri" w:cs="Calibri" w:hint="cs"/>
                <w:color w:val="000000"/>
                <w:sz w:val="18"/>
                <w:szCs w:val="18"/>
                <w:rtl/>
              </w:rPr>
              <w:t>عنابسة</w:t>
            </w:r>
          </w:p>
        </w:tc>
        <w:tc>
          <w:tcPr>
            <w:tcW w:w="586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</w:tcPr>
          <w:p w:rsidR="008057FB" w:rsidRPr="00356C84" w:rsidRDefault="008057FB" w:rsidP="00356C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rtl/>
              </w:rPr>
            </w:pPr>
            <w:r>
              <w:rPr>
                <w:rFonts w:ascii="Calibri" w:hAnsi="Calibri" w:cs="Calibri" w:hint="cs"/>
                <w:color w:val="000000"/>
                <w:sz w:val="18"/>
                <w:szCs w:val="18"/>
                <w:rtl/>
              </w:rPr>
              <w:t>للا ميمونة</w:t>
            </w:r>
          </w:p>
        </w:tc>
        <w:tc>
          <w:tcPr>
            <w:tcW w:w="466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</w:tcPr>
          <w:p w:rsidR="008057FB" w:rsidRPr="00356C84" w:rsidRDefault="008057FB" w:rsidP="00356C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rtl/>
              </w:rPr>
            </w:pPr>
            <w:r w:rsidRPr="00356C84">
              <w:rPr>
                <w:rFonts w:ascii="Calibri" w:hAnsi="Calibri" w:cs="Calibri"/>
                <w:color w:val="000000"/>
                <w:sz w:val="18"/>
                <w:szCs w:val="18"/>
                <w:rtl/>
              </w:rPr>
              <w:t>القنيطرة</w:t>
            </w:r>
          </w:p>
        </w:tc>
        <w:tc>
          <w:tcPr>
            <w:tcW w:w="230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center"/>
          </w:tcPr>
          <w:p w:rsidR="008057FB" w:rsidRDefault="008057FB" w:rsidP="00356C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rtl/>
              </w:rPr>
            </w:pPr>
            <w:r>
              <w:rPr>
                <w:rFonts w:ascii="Calibri" w:hAnsi="Calibri" w:cs="Calibri" w:hint="cs"/>
                <w:color w:val="000000"/>
                <w:sz w:val="18"/>
                <w:szCs w:val="18"/>
                <w:rtl/>
              </w:rPr>
              <w:t>7</w:t>
            </w:r>
          </w:p>
        </w:tc>
      </w:tr>
      <w:tr w:rsidR="00AF261D" w:rsidRPr="00894ACB" w:rsidTr="00AF261D">
        <w:trPr>
          <w:trHeight w:val="407"/>
        </w:trPr>
        <w:tc>
          <w:tcPr>
            <w:tcW w:w="440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</w:tcPr>
          <w:p w:rsidR="00AF261D" w:rsidRDefault="00AF261D" w:rsidP="00AF26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rtl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2364</w:t>
            </w:r>
          </w:p>
        </w:tc>
        <w:tc>
          <w:tcPr>
            <w:tcW w:w="592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</w:tcPr>
          <w:p w:rsidR="00AF261D" w:rsidRDefault="00AF261D" w:rsidP="00AF26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rtl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7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</w:tcPr>
          <w:p w:rsidR="00AF261D" w:rsidRDefault="00AF261D" w:rsidP="00AF26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rtl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5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</w:tcPr>
          <w:p w:rsidR="00AF261D" w:rsidRDefault="00AF261D" w:rsidP="00AF26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rtl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6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</w:tcPr>
          <w:p w:rsidR="00AF261D" w:rsidRDefault="00AF261D" w:rsidP="00AF26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rtl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22,16</w:t>
            </w:r>
          </w:p>
        </w:tc>
        <w:tc>
          <w:tcPr>
            <w:tcW w:w="42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</w:tcPr>
          <w:p w:rsidR="00AF261D" w:rsidRDefault="00AF261D" w:rsidP="00AF26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rtl/>
              </w:rPr>
            </w:pPr>
            <w:r>
              <w:rPr>
                <w:rFonts w:ascii="Calibri" w:hAnsi="Calibri" w:cs="Calibri" w:hint="cs"/>
                <w:color w:val="000000"/>
                <w:sz w:val="18"/>
                <w:szCs w:val="18"/>
                <w:rtl/>
              </w:rPr>
              <w:t>كمال</w:t>
            </w:r>
          </w:p>
        </w:tc>
        <w:tc>
          <w:tcPr>
            <w:tcW w:w="42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</w:tcPr>
          <w:p w:rsidR="00AF261D" w:rsidRDefault="00AF261D" w:rsidP="00AF26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rtl/>
              </w:rPr>
            </w:pPr>
            <w:r>
              <w:rPr>
                <w:rFonts w:ascii="Calibri" w:hAnsi="Calibri" w:cs="Calibri" w:hint="cs"/>
                <w:color w:val="000000"/>
                <w:sz w:val="18"/>
                <w:szCs w:val="18"/>
                <w:rtl/>
              </w:rPr>
              <w:t>كساكسة</w:t>
            </w:r>
            <w:r w:rsidR="00C273FA">
              <w:rPr>
                <w:rFonts w:ascii="Calibri" w:hAnsi="Calibri" w:cs="Calibri" w:hint="cs"/>
                <w:color w:val="000000"/>
                <w:sz w:val="18"/>
                <w:szCs w:val="18"/>
                <w:rtl/>
              </w:rPr>
              <w:t xml:space="preserve"> 1</w:t>
            </w:r>
          </w:p>
        </w:tc>
        <w:tc>
          <w:tcPr>
            <w:tcW w:w="586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</w:tcPr>
          <w:p w:rsidR="00AF261D" w:rsidRDefault="00AF261D" w:rsidP="00AF26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rtl/>
              </w:rPr>
            </w:pPr>
            <w:r>
              <w:rPr>
                <w:rFonts w:ascii="Calibri" w:hAnsi="Calibri" w:cs="Calibri" w:hint="cs"/>
                <w:color w:val="000000"/>
                <w:sz w:val="18"/>
                <w:szCs w:val="18"/>
                <w:rtl/>
              </w:rPr>
              <w:t>مولاي بوسلهام</w:t>
            </w:r>
          </w:p>
        </w:tc>
        <w:tc>
          <w:tcPr>
            <w:tcW w:w="466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</w:tcPr>
          <w:p w:rsidR="00AF261D" w:rsidRDefault="00C273FA" w:rsidP="00AF261D">
            <w:pPr>
              <w:jc w:val="center"/>
            </w:pPr>
            <w:r>
              <w:rPr>
                <w:rFonts w:ascii="Calibri" w:hAnsi="Calibri" w:cs="Calibri" w:hint="cs"/>
                <w:color w:val="000000"/>
                <w:sz w:val="18"/>
                <w:szCs w:val="18"/>
                <w:rtl/>
              </w:rPr>
              <w:t>ا</w:t>
            </w:r>
            <w:r w:rsidR="00AF261D" w:rsidRPr="00C82131">
              <w:rPr>
                <w:rFonts w:ascii="Calibri" w:hAnsi="Calibri" w:cs="Calibri"/>
                <w:color w:val="000000"/>
                <w:sz w:val="18"/>
                <w:szCs w:val="18"/>
                <w:rtl/>
              </w:rPr>
              <w:t>لقنيطرة</w:t>
            </w:r>
          </w:p>
        </w:tc>
        <w:tc>
          <w:tcPr>
            <w:tcW w:w="230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</w:tcPr>
          <w:p w:rsidR="00AF261D" w:rsidRDefault="00AF261D" w:rsidP="00AF26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rtl/>
              </w:rPr>
            </w:pPr>
            <w:r>
              <w:rPr>
                <w:rFonts w:ascii="Calibri" w:hAnsi="Calibri" w:cs="Calibri" w:hint="cs"/>
                <w:color w:val="000000"/>
                <w:sz w:val="18"/>
                <w:szCs w:val="18"/>
                <w:rtl/>
              </w:rPr>
              <w:t>8</w:t>
            </w:r>
          </w:p>
        </w:tc>
      </w:tr>
      <w:tr w:rsidR="00AF261D" w:rsidRPr="00894ACB" w:rsidTr="00AF261D">
        <w:trPr>
          <w:trHeight w:val="413"/>
        </w:trPr>
        <w:tc>
          <w:tcPr>
            <w:tcW w:w="440" w:type="pct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</w:tcPr>
          <w:p w:rsidR="00AF261D" w:rsidRDefault="00AF261D" w:rsidP="00AF26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rtl/>
                <w:lang w:bidi="ar-M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bidi="ar-MA"/>
              </w:rPr>
              <w:t>2589</w:t>
            </w:r>
          </w:p>
        </w:tc>
        <w:tc>
          <w:tcPr>
            <w:tcW w:w="592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</w:tcPr>
          <w:p w:rsidR="00AF261D" w:rsidRDefault="00AF261D" w:rsidP="00AF26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rtl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7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</w:tcPr>
          <w:p w:rsidR="00AF261D" w:rsidRDefault="00AF261D" w:rsidP="00AF26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rtl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5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</w:tcPr>
          <w:p w:rsidR="00AF261D" w:rsidRDefault="00AF261D" w:rsidP="00AF26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rtl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6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</w:tcPr>
          <w:p w:rsidR="00AF261D" w:rsidRPr="00AF261D" w:rsidRDefault="00AF261D" w:rsidP="00AF26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t>24.36</w:t>
            </w:r>
          </w:p>
        </w:tc>
        <w:tc>
          <w:tcPr>
            <w:tcW w:w="42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</w:tcPr>
          <w:p w:rsidR="00AF261D" w:rsidRDefault="00AF261D" w:rsidP="00AF26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rtl/>
              </w:rPr>
            </w:pPr>
            <w:r>
              <w:rPr>
                <w:rFonts w:ascii="Calibri" w:hAnsi="Calibri" w:cs="Calibri" w:hint="cs"/>
                <w:color w:val="000000"/>
                <w:sz w:val="18"/>
                <w:szCs w:val="18"/>
                <w:rtl/>
              </w:rPr>
              <w:t>كمال</w:t>
            </w:r>
          </w:p>
        </w:tc>
        <w:tc>
          <w:tcPr>
            <w:tcW w:w="429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</w:tcPr>
          <w:p w:rsidR="00AF261D" w:rsidRDefault="00AF261D" w:rsidP="00AF26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rtl/>
              </w:rPr>
            </w:pPr>
            <w:r>
              <w:rPr>
                <w:rFonts w:ascii="Calibri" w:hAnsi="Calibri" w:cs="Calibri" w:hint="cs"/>
                <w:color w:val="000000"/>
                <w:sz w:val="18"/>
                <w:szCs w:val="18"/>
                <w:rtl/>
              </w:rPr>
              <w:t>كساكسة</w:t>
            </w:r>
            <w:r w:rsidR="00C273FA">
              <w:rPr>
                <w:rFonts w:ascii="Calibri" w:hAnsi="Calibri" w:cs="Calibri" w:hint="cs"/>
                <w:color w:val="000000"/>
                <w:sz w:val="18"/>
                <w:szCs w:val="18"/>
                <w:rtl/>
              </w:rPr>
              <w:t xml:space="preserve"> 2</w:t>
            </w:r>
          </w:p>
        </w:tc>
        <w:tc>
          <w:tcPr>
            <w:tcW w:w="586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</w:tcPr>
          <w:p w:rsidR="00AF261D" w:rsidRDefault="00AF261D" w:rsidP="00AF26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rtl/>
              </w:rPr>
            </w:pPr>
            <w:r>
              <w:rPr>
                <w:rFonts w:ascii="Calibri" w:hAnsi="Calibri" w:cs="Calibri" w:hint="cs"/>
                <w:color w:val="000000"/>
                <w:sz w:val="18"/>
                <w:szCs w:val="18"/>
                <w:rtl/>
              </w:rPr>
              <w:t>مولاي بوسلهام</w:t>
            </w:r>
          </w:p>
        </w:tc>
        <w:tc>
          <w:tcPr>
            <w:tcW w:w="466" w:type="pct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</w:tcPr>
          <w:p w:rsidR="00AF261D" w:rsidRDefault="00C273FA" w:rsidP="00AF261D">
            <w:pPr>
              <w:jc w:val="center"/>
            </w:pPr>
            <w:r>
              <w:rPr>
                <w:rFonts w:ascii="Calibri" w:hAnsi="Calibri" w:cs="Calibri" w:hint="cs"/>
                <w:color w:val="000000"/>
                <w:sz w:val="18"/>
                <w:szCs w:val="18"/>
                <w:rtl/>
              </w:rPr>
              <w:t>ا</w:t>
            </w:r>
            <w:r w:rsidR="00AF261D" w:rsidRPr="00C82131">
              <w:rPr>
                <w:rFonts w:ascii="Calibri" w:hAnsi="Calibri" w:cs="Calibri"/>
                <w:color w:val="000000"/>
                <w:sz w:val="18"/>
                <w:szCs w:val="18"/>
                <w:rtl/>
              </w:rPr>
              <w:t>لقنيطرة</w:t>
            </w:r>
          </w:p>
        </w:tc>
        <w:tc>
          <w:tcPr>
            <w:tcW w:w="230" w:type="pct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center"/>
          </w:tcPr>
          <w:p w:rsidR="00AF261D" w:rsidRDefault="00AF261D" w:rsidP="00AF26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rtl/>
              </w:rPr>
            </w:pPr>
            <w:r>
              <w:rPr>
                <w:rFonts w:ascii="Calibri" w:hAnsi="Calibri" w:cs="Calibri" w:hint="cs"/>
                <w:color w:val="000000"/>
                <w:sz w:val="18"/>
                <w:szCs w:val="18"/>
                <w:rtl/>
              </w:rPr>
              <w:t>9</w:t>
            </w:r>
          </w:p>
        </w:tc>
      </w:tr>
    </w:tbl>
    <w:p w:rsidR="00427F85" w:rsidRDefault="00E46A13" w:rsidP="00E74315">
      <w:pPr>
        <w:spacing w:before="120" w:after="120"/>
        <w:ind w:right="142" w:firstLine="284"/>
        <w:jc w:val="both"/>
        <w:rPr>
          <w:rFonts w:cs="Times New Roman"/>
          <w:sz w:val="26"/>
          <w:szCs w:val="26"/>
          <w:rtl/>
        </w:rPr>
      </w:pPr>
      <w:r w:rsidRPr="003A0FFE">
        <w:rPr>
          <w:rFonts w:cs="Times New Roman" w:hint="cs"/>
          <w:sz w:val="26"/>
          <w:szCs w:val="26"/>
          <w:rtl/>
        </w:rPr>
        <w:t>يمكن</w:t>
      </w:r>
      <w:r w:rsidR="0014508E">
        <w:rPr>
          <w:rFonts w:cs="Times New Roman" w:hint="cs"/>
          <w:sz w:val="26"/>
          <w:szCs w:val="26"/>
          <w:rtl/>
        </w:rPr>
        <w:t xml:space="preserve"> لمن يهمهم الامر</w:t>
      </w:r>
      <w:r w:rsidRPr="003A0FFE">
        <w:rPr>
          <w:rFonts w:cs="Times New Roman" w:hint="cs"/>
          <w:sz w:val="26"/>
          <w:szCs w:val="26"/>
          <w:rtl/>
        </w:rPr>
        <w:t xml:space="preserve"> سحب ملفات </w:t>
      </w:r>
      <w:r w:rsidR="008435B8" w:rsidRPr="003A0FFE">
        <w:rPr>
          <w:rFonts w:cs="Times New Roman"/>
          <w:sz w:val="26"/>
          <w:szCs w:val="26"/>
          <w:rtl/>
        </w:rPr>
        <w:t xml:space="preserve">طلب </w:t>
      </w:r>
      <w:r w:rsidR="008435B8" w:rsidRPr="003A0FFE">
        <w:rPr>
          <w:rFonts w:cs="Times New Roman" w:hint="cs"/>
          <w:sz w:val="26"/>
          <w:szCs w:val="26"/>
          <w:rtl/>
        </w:rPr>
        <w:t>ال</w:t>
      </w:r>
      <w:r w:rsidR="008435B8" w:rsidRPr="003A0FFE">
        <w:rPr>
          <w:rFonts w:cs="Times New Roman"/>
          <w:sz w:val="26"/>
          <w:szCs w:val="26"/>
          <w:rtl/>
        </w:rPr>
        <w:t xml:space="preserve">عروض </w:t>
      </w:r>
      <w:r w:rsidR="00F7699B" w:rsidRPr="003A0FFE">
        <w:rPr>
          <w:rFonts w:cs="Times New Roman" w:hint="cs"/>
          <w:sz w:val="26"/>
          <w:szCs w:val="26"/>
          <w:rtl/>
        </w:rPr>
        <w:t xml:space="preserve">من </w:t>
      </w:r>
      <w:r w:rsidR="00D7018E" w:rsidRPr="003A0FFE">
        <w:rPr>
          <w:rFonts w:cs="Times New Roman" w:hint="cs"/>
          <w:sz w:val="26"/>
          <w:szCs w:val="26"/>
          <w:rtl/>
        </w:rPr>
        <w:t xml:space="preserve">المديرية </w:t>
      </w:r>
      <w:r w:rsidR="00BA240B" w:rsidRPr="003A0FFE">
        <w:rPr>
          <w:rFonts w:cs="Times New Roman" w:hint="cs"/>
          <w:sz w:val="26"/>
          <w:szCs w:val="26"/>
          <w:rtl/>
        </w:rPr>
        <w:t>الجهوية</w:t>
      </w:r>
      <w:r w:rsidR="00D7018E" w:rsidRPr="003A0FFE">
        <w:rPr>
          <w:rFonts w:cs="Times New Roman" w:hint="cs"/>
          <w:sz w:val="26"/>
          <w:szCs w:val="26"/>
          <w:rtl/>
        </w:rPr>
        <w:t xml:space="preserve"> للمياه والغابات ومحاربة </w:t>
      </w:r>
      <w:r w:rsidR="009860DB" w:rsidRPr="009860DB">
        <w:rPr>
          <w:rFonts w:asciiTheme="majorBidi" w:hAnsiTheme="majorBidi" w:cs="Times New Roman" w:hint="cs"/>
          <w:sz w:val="26"/>
          <w:szCs w:val="26"/>
          <w:rtl/>
        </w:rPr>
        <w:t>للشمال ا</w:t>
      </w:r>
      <w:r w:rsidR="00DC2423">
        <w:rPr>
          <w:rFonts w:asciiTheme="majorBidi" w:hAnsiTheme="majorBidi" w:cs="Times New Roman" w:hint="cs"/>
          <w:sz w:val="26"/>
          <w:szCs w:val="26"/>
          <w:rtl/>
        </w:rPr>
        <w:t>لغربي</w:t>
      </w:r>
      <w:r w:rsidR="009860DB" w:rsidRPr="009860DB">
        <w:rPr>
          <w:rFonts w:asciiTheme="majorBidi" w:hAnsiTheme="majorBidi" w:cs="Times New Roman" w:hint="cs"/>
          <w:sz w:val="26"/>
          <w:szCs w:val="26"/>
          <w:rtl/>
        </w:rPr>
        <w:t xml:space="preserve"> </w:t>
      </w:r>
      <w:r w:rsidR="0014508E">
        <w:rPr>
          <w:rFonts w:asciiTheme="majorBidi" w:hAnsiTheme="majorBidi" w:cs="Times New Roman" w:hint="cs"/>
          <w:sz w:val="26"/>
          <w:szCs w:val="26"/>
          <w:rtl/>
        </w:rPr>
        <w:t>(مكتب الأراضي السلالية) الكائنة بشارع الرياضة، القنيطرة</w:t>
      </w:r>
      <w:r w:rsidR="00100897" w:rsidRPr="003A0FFE">
        <w:rPr>
          <w:rFonts w:cs="Times New Roman" w:hint="cs"/>
          <w:sz w:val="26"/>
          <w:szCs w:val="26"/>
          <w:rtl/>
        </w:rPr>
        <w:t>.</w:t>
      </w:r>
    </w:p>
    <w:p w:rsidR="00BC2CC9" w:rsidRDefault="00453951" w:rsidP="00FF7E51">
      <w:pPr>
        <w:spacing w:before="120" w:after="120"/>
        <w:ind w:right="720" w:firstLine="284"/>
        <w:jc w:val="both"/>
        <w:rPr>
          <w:rFonts w:cs="Times New Roman"/>
          <w:b/>
          <w:bCs/>
          <w:sz w:val="26"/>
          <w:szCs w:val="26"/>
          <w:rtl/>
        </w:rPr>
      </w:pPr>
      <w:r w:rsidRPr="003A0FFE">
        <w:rPr>
          <w:rFonts w:cs="Times New Roman" w:hint="cs"/>
          <w:sz w:val="26"/>
          <w:szCs w:val="26"/>
          <w:rtl/>
        </w:rPr>
        <w:t xml:space="preserve">حدد مبلغ </w:t>
      </w:r>
      <w:r w:rsidRPr="003A0FFE">
        <w:rPr>
          <w:rFonts w:cs="Times New Roman"/>
          <w:sz w:val="26"/>
          <w:szCs w:val="26"/>
          <w:rtl/>
        </w:rPr>
        <w:t>الضمانة المؤقتة</w:t>
      </w:r>
      <w:r w:rsidRPr="003A0FFE">
        <w:rPr>
          <w:rFonts w:cs="Times New Roman" w:hint="cs"/>
          <w:sz w:val="26"/>
          <w:szCs w:val="26"/>
          <w:rtl/>
        </w:rPr>
        <w:t xml:space="preserve"> في</w:t>
      </w:r>
      <w:r w:rsidR="007B0A80" w:rsidRPr="007B0A80">
        <w:rPr>
          <w:rFonts w:cs="Times New Roman" w:hint="cs"/>
          <w:b/>
          <w:bCs/>
          <w:sz w:val="26"/>
          <w:szCs w:val="26"/>
          <w:rtl/>
        </w:rPr>
        <w:t xml:space="preserve"> </w:t>
      </w:r>
      <w:r w:rsidR="00894ACB">
        <w:rPr>
          <w:rFonts w:cs="Times New Roman" w:hint="cs"/>
          <w:b/>
          <w:bCs/>
          <w:sz w:val="26"/>
          <w:szCs w:val="26"/>
          <w:rtl/>
        </w:rPr>
        <w:t>خمسون ألف</w:t>
      </w:r>
      <w:r w:rsidR="007B0A80" w:rsidRPr="003A0FFE">
        <w:rPr>
          <w:rFonts w:cs="Times New Roman" w:hint="cs"/>
          <w:b/>
          <w:bCs/>
          <w:sz w:val="26"/>
          <w:szCs w:val="26"/>
          <w:rtl/>
        </w:rPr>
        <w:t xml:space="preserve"> درهم</w:t>
      </w:r>
      <w:r w:rsidR="007B0A80">
        <w:rPr>
          <w:rFonts w:cs="Times New Roman" w:hint="cs"/>
          <w:b/>
          <w:bCs/>
          <w:sz w:val="26"/>
          <w:szCs w:val="26"/>
          <w:rtl/>
        </w:rPr>
        <w:t xml:space="preserve"> </w:t>
      </w:r>
      <w:r w:rsidR="007B0A80" w:rsidRPr="003A0FFE">
        <w:rPr>
          <w:rFonts w:cs="Times New Roman"/>
          <w:b/>
          <w:bCs/>
          <w:sz w:val="26"/>
          <w:szCs w:val="26"/>
        </w:rPr>
        <w:t>)</w:t>
      </w:r>
      <w:r w:rsidR="007B0A80">
        <w:rPr>
          <w:rFonts w:cs="Times New Roman" w:hint="cs"/>
          <w:b/>
          <w:bCs/>
          <w:sz w:val="26"/>
          <w:szCs w:val="26"/>
          <w:rtl/>
        </w:rPr>
        <w:t xml:space="preserve"> </w:t>
      </w:r>
      <w:r w:rsidR="00894ACB">
        <w:rPr>
          <w:rFonts w:cs="Times New Roman" w:hint="cs"/>
          <w:b/>
          <w:bCs/>
          <w:sz w:val="26"/>
          <w:szCs w:val="26"/>
          <w:rtl/>
        </w:rPr>
        <w:t>5</w:t>
      </w:r>
      <w:r w:rsidR="00D370FA">
        <w:rPr>
          <w:rFonts w:cs="Times New Roman" w:hint="cs"/>
          <w:b/>
          <w:bCs/>
          <w:sz w:val="26"/>
          <w:szCs w:val="26"/>
          <w:rtl/>
        </w:rPr>
        <w:t>0</w:t>
      </w:r>
      <w:r w:rsidR="007B0A80" w:rsidRPr="003A0FFE">
        <w:rPr>
          <w:rFonts w:cs="Times New Roman" w:hint="cs"/>
          <w:b/>
          <w:bCs/>
          <w:sz w:val="26"/>
          <w:szCs w:val="26"/>
          <w:rtl/>
        </w:rPr>
        <w:t>.000,00</w:t>
      </w:r>
      <w:r w:rsidR="007B0A80">
        <w:rPr>
          <w:rFonts w:cs="Times New Roman" w:hint="cs"/>
          <w:b/>
          <w:bCs/>
          <w:sz w:val="26"/>
          <w:szCs w:val="26"/>
          <w:rtl/>
        </w:rPr>
        <w:t xml:space="preserve"> </w:t>
      </w:r>
      <w:r w:rsidR="007B0A80" w:rsidRPr="003A0FFE">
        <w:rPr>
          <w:rFonts w:cs="Times New Roman" w:hint="cs"/>
          <w:b/>
          <w:bCs/>
          <w:sz w:val="26"/>
          <w:szCs w:val="26"/>
          <w:rtl/>
        </w:rPr>
        <w:t>درهم)</w:t>
      </w:r>
      <w:r w:rsidR="00356C84">
        <w:rPr>
          <w:rFonts w:cs="Times New Roman" w:hint="cs"/>
          <w:b/>
          <w:bCs/>
          <w:sz w:val="26"/>
          <w:szCs w:val="26"/>
          <w:rtl/>
          <w:lang w:bidi="ar-MA"/>
        </w:rPr>
        <w:t xml:space="preserve"> بالنسبة للحصص 1 إلى </w:t>
      </w:r>
      <w:r w:rsidR="008057FB">
        <w:rPr>
          <w:rFonts w:cs="Times New Roman" w:hint="cs"/>
          <w:b/>
          <w:bCs/>
          <w:sz w:val="26"/>
          <w:szCs w:val="26"/>
          <w:rtl/>
          <w:lang w:bidi="ar-MA"/>
        </w:rPr>
        <w:t xml:space="preserve"> </w:t>
      </w:r>
      <w:r w:rsidR="00356C84">
        <w:rPr>
          <w:rFonts w:cs="Times New Roman" w:hint="cs"/>
          <w:b/>
          <w:bCs/>
          <w:sz w:val="26"/>
          <w:szCs w:val="26"/>
          <w:rtl/>
          <w:lang w:bidi="ar-MA"/>
        </w:rPr>
        <w:t xml:space="preserve">5 و </w:t>
      </w:r>
      <w:r w:rsidR="00D15CDF">
        <w:rPr>
          <w:rFonts w:cs="Times New Roman" w:hint="cs"/>
          <w:b/>
          <w:bCs/>
          <w:sz w:val="26"/>
          <w:szCs w:val="26"/>
          <w:rtl/>
          <w:lang w:bidi="ar-MA"/>
        </w:rPr>
        <w:t>عشرون الف درهم (</w:t>
      </w:r>
      <w:r w:rsidR="00D15CDF">
        <w:rPr>
          <w:rFonts w:cs="Times New Roman" w:hint="cs"/>
          <w:b/>
          <w:bCs/>
          <w:sz w:val="26"/>
          <w:szCs w:val="26"/>
          <w:rtl/>
        </w:rPr>
        <w:t>20</w:t>
      </w:r>
      <w:r w:rsidR="00D15CDF" w:rsidRPr="003A0FFE">
        <w:rPr>
          <w:rFonts w:cs="Times New Roman" w:hint="cs"/>
          <w:b/>
          <w:bCs/>
          <w:sz w:val="26"/>
          <w:szCs w:val="26"/>
          <w:rtl/>
        </w:rPr>
        <w:t>.000,00</w:t>
      </w:r>
      <w:r w:rsidR="00D15CDF">
        <w:rPr>
          <w:rFonts w:cs="Times New Roman"/>
          <w:b/>
          <w:bCs/>
          <w:sz w:val="26"/>
          <w:szCs w:val="26"/>
        </w:rPr>
        <w:t>(</w:t>
      </w:r>
      <w:r w:rsidR="00D15CDF">
        <w:rPr>
          <w:rFonts w:cs="Times New Roman" w:hint="cs"/>
          <w:b/>
          <w:bCs/>
          <w:sz w:val="26"/>
          <w:szCs w:val="26"/>
          <w:rtl/>
        </w:rPr>
        <w:t xml:space="preserve"> بالنسبة للحص</w:t>
      </w:r>
      <w:r w:rsidR="00FF7E51">
        <w:rPr>
          <w:rFonts w:cs="Times New Roman" w:hint="cs"/>
          <w:b/>
          <w:bCs/>
          <w:sz w:val="26"/>
          <w:szCs w:val="26"/>
          <w:rtl/>
        </w:rPr>
        <w:t>ة 6 و ثلاتون</w:t>
      </w:r>
      <w:r w:rsidR="00FF7E51">
        <w:rPr>
          <w:rFonts w:cs="Times New Roman" w:hint="cs"/>
          <w:b/>
          <w:bCs/>
          <w:sz w:val="26"/>
          <w:szCs w:val="26"/>
          <w:rtl/>
          <w:lang w:bidi="ar-MA"/>
        </w:rPr>
        <w:t xml:space="preserve"> ال</w:t>
      </w:r>
      <w:r w:rsidR="00356C84">
        <w:rPr>
          <w:rFonts w:cs="Times New Roman" w:hint="cs"/>
          <w:b/>
          <w:bCs/>
          <w:sz w:val="26"/>
          <w:szCs w:val="26"/>
          <w:rtl/>
          <w:lang w:bidi="ar-MA"/>
        </w:rPr>
        <w:t>ف درهم (</w:t>
      </w:r>
      <w:r w:rsidR="00FF7E51">
        <w:rPr>
          <w:rFonts w:cs="Times New Roman" w:hint="cs"/>
          <w:b/>
          <w:bCs/>
          <w:sz w:val="26"/>
          <w:szCs w:val="26"/>
          <w:rtl/>
        </w:rPr>
        <w:t>3</w:t>
      </w:r>
      <w:r w:rsidR="00356C84">
        <w:rPr>
          <w:rFonts w:cs="Times New Roman" w:hint="cs"/>
          <w:b/>
          <w:bCs/>
          <w:sz w:val="26"/>
          <w:szCs w:val="26"/>
          <w:rtl/>
        </w:rPr>
        <w:t>0</w:t>
      </w:r>
      <w:r w:rsidR="00356C84" w:rsidRPr="003A0FFE">
        <w:rPr>
          <w:rFonts w:cs="Times New Roman" w:hint="cs"/>
          <w:b/>
          <w:bCs/>
          <w:sz w:val="26"/>
          <w:szCs w:val="26"/>
          <w:rtl/>
        </w:rPr>
        <w:t>.000,00</w:t>
      </w:r>
      <w:r w:rsidR="00356C84">
        <w:rPr>
          <w:rFonts w:cs="Times New Roman"/>
          <w:b/>
          <w:bCs/>
          <w:sz w:val="26"/>
          <w:szCs w:val="26"/>
        </w:rPr>
        <w:t>(</w:t>
      </w:r>
      <w:r w:rsidR="00356C84">
        <w:rPr>
          <w:rFonts w:cs="Times New Roman" w:hint="cs"/>
          <w:b/>
          <w:bCs/>
          <w:sz w:val="26"/>
          <w:szCs w:val="26"/>
          <w:rtl/>
        </w:rPr>
        <w:t xml:space="preserve"> بالنسبة للحص</w:t>
      </w:r>
      <w:r w:rsidR="00FF7E51">
        <w:rPr>
          <w:rFonts w:cs="Times New Roman" w:hint="cs"/>
          <w:b/>
          <w:bCs/>
          <w:sz w:val="26"/>
          <w:szCs w:val="26"/>
          <w:rtl/>
        </w:rPr>
        <w:t>ص7 و 8 و 9</w:t>
      </w:r>
      <w:r w:rsidR="00D15CDF">
        <w:rPr>
          <w:rFonts w:cs="Times New Roman" w:hint="cs"/>
          <w:b/>
          <w:bCs/>
          <w:sz w:val="26"/>
          <w:szCs w:val="26"/>
          <w:rtl/>
        </w:rPr>
        <w:t xml:space="preserve"> </w:t>
      </w:r>
      <w:r w:rsidR="007B0A80">
        <w:rPr>
          <w:rFonts w:cs="Times New Roman" w:hint="cs"/>
          <w:b/>
          <w:bCs/>
          <w:sz w:val="26"/>
          <w:szCs w:val="26"/>
          <w:rtl/>
        </w:rPr>
        <w:t xml:space="preserve"> </w:t>
      </w:r>
      <w:r w:rsidR="00BC2CC9" w:rsidRPr="00BC2CC9">
        <w:rPr>
          <w:rFonts w:cs="Times New Roman" w:hint="cs"/>
          <w:b/>
          <w:bCs/>
          <w:sz w:val="26"/>
          <w:szCs w:val="26"/>
          <w:rtl/>
        </w:rPr>
        <w:t>ويجب تكوينها لكل حصة.</w:t>
      </w:r>
    </w:p>
    <w:p w:rsidR="0014508E" w:rsidRDefault="0014508E" w:rsidP="00FF7E51">
      <w:pPr>
        <w:spacing w:before="120" w:after="120"/>
        <w:ind w:right="142" w:firstLine="284"/>
        <w:jc w:val="both"/>
        <w:rPr>
          <w:rFonts w:cs="Times New Roman"/>
          <w:sz w:val="26"/>
          <w:szCs w:val="26"/>
          <w:rtl/>
        </w:rPr>
      </w:pPr>
      <w:r w:rsidRPr="0014508E">
        <w:rPr>
          <w:rFonts w:cs="Times New Roman" w:hint="cs"/>
          <w:sz w:val="26"/>
          <w:szCs w:val="26"/>
          <w:rtl/>
        </w:rPr>
        <w:t xml:space="preserve">تطبيقا للمواد 6 و 16 من دفتر التحملات العامة المشار إليه أعلاه ، يتعين على كل شخص ذاتي أو معنوي ، يريد المشاركة في طلب العروض ، أن يقدم عرضا مكونا من ظرف يضم الوثائق </w:t>
      </w:r>
      <w:r w:rsidR="00E74315">
        <w:rPr>
          <w:rFonts w:cs="Times New Roman" w:hint="cs"/>
          <w:sz w:val="26"/>
          <w:szCs w:val="26"/>
          <w:rtl/>
        </w:rPr>
        <w:t>ال</w:t>
      </w:r>
      <w:r w:rsidRPr="0014508E">
        <w:rPr>
          <w:rFonts w:cs="Times New Roman" w:hint="cs"/>
          <w:sz w:val="26"/>
          <w:szCs w:val="26"/>
          <w:rtl/>
        </w:rPr>
        <w:t xml:space="preserve">محددة في البند </w:t>
      </w:r>
      <w:r w:rsidR="00FF7E51">
        <w:rPr>
          <w:rFonts w:cs="Times New Roman" w:hint="cs"/>
          <w:sz w:val="26"/>
          <w:szCs w:val="26"/>
          <w:rtl/>
        </w:rPr>
        <w:t>5 من دفتر الت</w:t>
      </w:r>
      <w:bookmarkStart w:id="0" w:name="_GoBack"/>
      <w:bookmarkEnd w:id="0"/>
      <w:r w:rsidR="00FF7E51">
        <w:rPr>
          <w:rFonts w:cs="Times New Roman" w:hint="cs"/>
          <w:sz w:val="26"/>
          <w:szCs w:val="26"/>
          <w:rtl/>
        </w:rPr>
        <w:t>حملات الخاصة</w:t>
      </w:r>
    </w:p>
    <w:p w:rsidR="00BC597C" w:rsidRDefault="00BC597C" w:rsidP="00E74315">
      <w:pPr>
        <w:spacing w:before="120" w:after="120"/>
        <w:ind w:right="142" w:firstLine="284"/>
        <w:jc w:val="both"/>
        <w:rPr>
          <w:rFonts w:cs="Times New Roman"/>
          <w:sz w:val="26"/>
          <w:szCs w:val="26"/>
          <w:rtl/>
        </w:rPr>
      </w:pPr>
      <w:r>
        <w:rPr>
          <w:rFonts w:cs="Times New Roman" w:hint="cs"/>
          <w:sz w:val="26"/>
          <w:szCs w:val="26"/>
          <w:rtl/>
        </w:rPr>
        <w:t>يتعين على كل شخص ذاتي أو معنوي يريد المشاركة</w:t>
      </w:r>
      <w:r w:rsidR="00E74315">
        <w:rPr>
          <w:rFonts w:cs="Times New Roman" w:hint="cs"/>
          <w:sz w:val="26"/>
          <w:szCs w:val="26"/>
          <w:rtl/>
        </w:rPr>
        <w:t xml:space="preserve"> في طلب العروض</w:t>
      </w:r>
      <w:r>
        <w:rPr>
          <w:rFonts w:cs="Times New Roman" w:hint="cs"/>
          <w:sz w:val="26"/>
          <w:szCs w:val="26"/>
          <w:rtl/>
        </w:rPr>
        <w:t xml:space="preserve">: </w:t>
      </w:r>
    </w:p>
    <w:p w:rsidR="00BC597C" w:rsidRPr="00E74315" w:rsidRDefault="00BC597C" w:rsidP="00E74315">
      <w:pPr>
        <w:pStyle w:val="Paragraphedeliste"/>
        <w:numPr>
          <w:ilvl w:val="0"/>
          <w:numId w:val="26"/>
        </w:numPr>
        <w:spacing w:before="120" w:after="120"/>
        <w:ind w:right="142"/>
        <w:jc w:val="both"/>
        <w:rPr>
          <w:rFonts w:asciiTheme="majorBidi" w:hAnsiTheme="majorBidi" w:cs="Times New Roman"/>
          <w:sz w:val="26"/>
          <w:szCs w:val="26"/>
          <w:rtl/>
        </w:rPr>
      </w:pPr>
      <w:r w:rsidRPr="00E74315">
        <w:rPr>
          <w:rFonts w:cs="Times New Roman" w:hint="cs"/>
          <w:sz w:val="26"/>
          <w:szCs w:val="26"/>
          <w:rtl/>
        </w:rPr>
        <w:t>إما إيداع أظرفتهم مقابل وصل بمكتب الضبط بالمديرية الجهوية للمياه والغابات ومحاربة</w:t>
      </w:r>
      <w:r w:rsidR="00E74315">
        <w:rPr>
          <w:rFonts w:cs="Times New Roman" w:hint="cs"/>
          <w:sz w:val="26"/>
          <w:szCs w:val="26"/>
          <w:rtl/>
        </w:rPr>
        <w:t xml:space="preserve"> التصحر</w:t>
      </w:r>
      <w:r w:rsidRPr="00E74315">
        <w:rPr>
          <w:rFonts w:cs="Times New Roman" w:hint="cs"/>
          <w:sz w:val="26"/>
          <w:szCs w:val="26"/>
          <w:rtl/>
        </w:rPr>
        <w:t xml:space="preserve"> </w:t>
      </w:r>
      <w:r w:rsidRPr="00E74315">
        <w:rPr>
          <w:rFonts w:asciiTheme="majorBidi" w:hAnsiTheme="majorBidi" w:cs="Times New Roman" w:hint="cs"/>
          <w:sz w:val="26"/>
          <w:szCs w:val="26"/>
          <w:rtl/>
        </w:rPr>
        <w:t>للشمال الغربي الكائنة بشارع الرياضة، القنيطرة</w:t>
      </w:r>
      <w:r w:rsidR="00DB475B">
        <w:rPr>
          <w:rFonts w:asciiTheme="majorBidi" w:hAnsiTheme="majorBidi" w:cs="Times New Roman" w:hint="cs"/>
          <w:sz w:val="26"/>
          <w:szCs w:val="26"/>
          <w:rtl/>
        </w:rPr>
        <w:t>،</w:t>
      </w:r>
    </w:p>
    <w:p w:rsidR="00BC597C" w:rsidRPr="00E74315" w:rsidRDefault="00BC597C" w:rsidP="00DB475B">
      <w:pPr>
        <w:pStyle w:val="Paragraphedeliste"/>
        <w:numPr>
          <w:ilvl w:val="0"/>
          <w:numId w:val="26"/>
        </w:numPr>
        <w:spacing w:before="120" w:after="120"/>
        <w:ind w:right="142"/>
        <w:jc w:val="both"/>
        <w:rPr>
          <w:rFonts w:asciiTheme="majorBidi" w:hAnsiTheme="majorBidi" w:cs="Times New Roman"/>
          <w:sz w:val="26"/>
          <w:szCs w:val="26"/>
          <w:rtl/>
        </w:rPr>
      </w:pPr>
      <w:r w:rsidRPr="00E74315">
        <w:rPr>
          <w:rFonts w:ascii="Arial" w:cs="Arial" w:hint="cs"/>
          <w:sz w:val="26"/>
          <w:szCs w:val="26"/>
          <w:rtl/>
        </w:rPr>
        <w:t xml:space="preserve">إما إرسالها عن طريق البريد المضمون بإفادة بالاستلام إلى </w:t>
      </w:r>
      <w:r w:rsidRPr="00E74315">
        <w:rPr>
          <w:rFonts w:cs="Times New Roman" w:hint="cs"/>
          <w:sz w:val="26"/>
          <w:szCs w:val="26"/>
          <w:rtl/>
        </w:rPr>
        <w:t xml:space="preserve">المديرية الجهوية للمياه والغابات ومحاربة </w:t>
      </w:r>
      <w:r w:rsidRPr="00E74315">
        <w:rPr>
          <w:rFonts w:asciiTheme="majorBidi" w:hAnsiTheme="majorBidi" w:cs="Times New Roman" w:hint="cs"/>
          <w:sz w:val="26"/>
          <w:szCs w:val="26"/>
          <w:rtl/>
        </w:rPr>
        <w:t>للشمال الغربي، صندوق البريد رقم 30، القنيطرة</w:t>
      </w:r>
      <w:r w:rsidR="00DB475B">
        <w:rPr>
          <w:rFonts w:asciiTheme="majorBidi" w:hAnsiTheme="majorBidi" w:cs="Times New Roman" w:hint="cs"/>
          <w:sz w:val="26"/>
          <w:szCs w:val="26"/>
          <w:rtl/>
        </w:rPr>
        <w:t>،</w:t>
      </w:r>
    </w:p>
    <w:p w:rsidR="00BC597C" w:rsidRPr="00E74315" w:rsidRDefault="00BC597C" w:rsidP="00E74315">
      <w:pPr>
        <w:pStyle w:val="Paragraphedeliste"/>
        <w:numPr>
          <w:ilvl w:val="0"/>
          <w:numId w:val="26"/>
        </w:numPr>
        <w:spacing w:before="120" w:after="120"/>
        <w:ind w:right="142"/>
        <w:jc w:val="both"/>
        <w:rPr>
          <w:rFonts w:asciiTheme="majorBidi" w:hAnsiTheme="majorBidi" w:cs="Times New Roman"/>
          <w:sz w:val="26"/>
          <w:szCs w:val="26"/>
          <w:rtl/>
        </w:rPr>
      </w:pPr>
      <w:r w:rsidRPr="00E74315">
        <w:rPr>
          <w:rFonts w:asciiTheme="majorBidi" w:hAnsiTheme="majorBidi" w:cs="Times New Roman" w:hint="cs"/>
          <w:sz w:val="26"/>
          <w:szCs w:val="26"/>
          <w:rtl/>
        </w:rPr>
        <w:t>إما تسليمها مباشرة لرئيس لجنة طلب العروض عند بداية الجلسة و قبل فتح الاظرفة.</w:t>
      </w:r>
    </w:p>
    <w:p w:rsidR="00BC597C" w:rsidRPr="0014508E" w:rsidRDefault="00BC597C" w:rsidP="00BC597C">
      <w:pPr>
        <w:ind w:left="-1" w:right="142"/>
        <w:jc w:val="both"/>
        <w:rPr>
          <w:rFonts w:ascii="Arial" w:cs="Arial"/>
          <w:sz w:val="26"/>
          <w:szCs w:val="26"/>
          <w:rtl/>
        </w:rPr>
      </w:pPr>
    </w:p>
    <w:sectPr w:rsidR="00BC597C" w:rsidRPr="0014508E" w:rsidSect="00E74315">
      <w:headerReference w:type="even" r:id="rId9"/>
      <w:headerReference w:type="default" r:id="rId10"/>
      <w:pgSz w:w="11906" w:h="16838"/>
      <w:pgMar w:top="284" w:right="1134" w:bottom="964" w:left="851" w:header="284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C38" w:rsidRDefault="00B86C38">
      <w:r>
        <w:separator/>
      </w:r>
    </w:p>
  </w:endnote>
  <w:endnote w:type="continuationSeparator" w:id="0">
    <w:p w:rsidR="00B86C38" w:rsidRDefault="00B86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C38" w:rsidRDefault="00B86C38">
      <w:r>
        <w:separator/>
      </w:r>
    </w:p>
  </w:footnote>
  <w:footnote w:type="continuationSeparator" w:id="0">
    <w:p w:rsidR="00B86C38" w:rsidRDefault="00B86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D22" w:rsidRDefault="00C61CE0" w:rsidP="00B629E5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  <w:rtl/>
      </w:rPr>
      <w:fldChar w:fldCharType="begin"/>
    </w:r>
    <w:r w:rsidR="008B0D22">
      <w:rPr>
        <w:rStyle w:val="Numrodepage"/>
      </w:rPr>
      <w:instrText xml:space="preserve">PAGE  </w:instrText>
    </w:r>
    <w:r>
      <w:rPr>
        <w:rStyle w:val="Numrodepage"/>
        <w:rtl/>
      </w:rPr>
      <w:fldChar w:fldCharType="end"/>
    </w:r>
  </w:p>
  <w:p w:rsidR="008B0D22" w:rsidRDefault="008B0D2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1F4" w:rsidRDefault="004841F4" w:rsidP="002C4451">
    <w:pPr>
      <w:pStyle w:val="En-tte"/>
      <w:rPr>
        <w:lang w:eastAsia="en-US"/>
      </w:rPr>
    </w:pPr>
  </w:p>
  <w:p w:rsidR="004841F4" w:rsidRPr="004841F4" w:rsidRDefault="004841F4" w:rsidP="002C4451">
    <w:pPr>
      <w:pStyle w:val="En-tte"/>
      <w:rPr>
        <w:lang w:val="fr-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"/>
      </v:shape>
    </w:pict>
  </w:numPicBullet>
  <w:abstractNum w:abstractNumId="0" w15:restartNumberingAfterBreak="0">
    <w:nsid w:val="058D19C9"/>
    <w:multiLevelType w:val="hybridMultilevel"/>
    <w:tmpl w:val="D5025818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F5770"/>
    <w:multiLevelType w:val="hybridMultilevel"/>
    <w:tmpl w:val="513008C4"/>
    <w:lvl w:ilvl="0" w:tplc="4EEC0E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F16B2"/>
    <w:multiLevelType w:val="hybridMultilevel"/>
    <w:tmpl w:val="B01EFA8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D69E6"/>
    <w:multiLevelType w:val="hybridMultilevel"/>
    <w:tmpl w:val="D5304BC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3116D"/>
    <w:multiLevelType w:val="singleLevel"/>
    <w:tmpl w:val="63A890D0"/>
    <w:lvl w:ilvl="0">
      <w:numFmt w:val="chosung"/>
      <w:lvlText w:val="-"/>
      <w:lvlJc w:val="left"/>
      <w:pPr>
        <w:tabs>
          <w:tab w:val="num" w:pos="360"/>
        </w:tabs>
        <w:ind w:left="360" w:right="360" w:hanging="360"/>
      </w:pPr>
      <w:rPr>
        <w:rFonts w:cs="Times New Roman" w:hint="default"/>
        <w:sz w:val="28"/>
      </w:rPr>
    </w:lvl>
  </w:abstractNum>
  <w:abstractNum w:abstractNumId="5" w15:restartNumberingAfterBreak="0">
    <w:nsid w:val="28DB1945"/>
    <w:multiLevelType w:val="hybridMultilevel"/>
    <w:tmpl w:val="83689A54"/>
    <w:lvl w:ilvl="0" w:tplc="040C000B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0C0009">
      <w:start w:val="1"/>
      <w:numFmt w:val="bullet"/>
      <w:lvlText w:val=""/>
      <w:lvlJc w:val="left"/>
      <w:pPr>
        <w:tabs>
          <w:tab w:val="num" w:pos="1520"/>
        </w:tabs>
        <w:ind w:left="152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6" w15:restartNumberingAfterBreak="0">
    <w:nsid w:val="31C50CDB"/>
    <w:multiLevelType w:val="hybridMultilevel"/>
    <w:tmpl w:val="7E529DF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378E7D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34204"/>
    <w:multiLevelType w:val="multilevel"/>
    <w:tmpl w:val="513008C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04155"/>
    <w:multiLevelType w:val="hybridMultilevel"/>
    <w:tmpl w:val="586234C0"/>
    <w:lvl w:ilvl="0" w:tplc="15E66892">
      <w:start w:val="39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16677C"/>
    <w:multiLevelType w:val="hybridMultilevel"/>
    <w:tmpl w:val="7CDEC39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11954"/>
    <w:multiLevelType w:val="hybridMultilevel"/>
    <w:tmpl w:val="9C669E3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C10AF"/>
    <w:multiLevelType w:val="hybridMultilevel"/>
    <w:tmpl w:val="2BA81678"/>
    <w:lvl w:ilvl="0" w:tplc="15E66892">
      <w:start w:val="39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54222"/>
    <w:multiLevelType w:val="multilevel"/>
    <w:tmpl w:val="C9DA5A4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CF231D1"/>
    <w:multiLevelType w:val="multilevel"/>
    <w:tmpl w:val="513008C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3F1F23"/>
    <w:multiLevelType w:val="hybridMultilevel"/>
    <w:tmpl w:val="64EADF18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D71AF"/>
    <w:multiLevelType w:val="multilevel"/>
    <w:tmpl w:val="E00248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6F1DB5"/>
    <w:multiLevelType w:val="hybridMultilevel"/>
    <w:tmpl w:val="ED86DAD0"/>
    <w:lvl w:ilvl="0" w:tplc="040C000B">
      <w:start w:val="1"/>
      <w:numFmt w:val="bullet"/>
      <w:lvlText w:val=""/>
      <w:lvlJc w:val="left"/>
      <w:pPr>
        <w:tabs>
          <w:tab w:val="num" w:pos="880"/>
        </w:tabs>
        <w:ind w:left="880" w:hanging="360"/>
      </w:pPr>
      <w:rPr>
        <w:rFonts w:ascii="Wingdings" w:hAnsi="Wingdings" w:hint="default"/>
      </w:rPr>
    </w:lvl>
    <w:lvl w:ilvl="1" w:tplc="040C0009">
      <w:start w:val="1"/>
      <w:numFmt w:val="bullet"/>
      <w:lvlText w:val=""/>
      <w:lvlJc w:val="left"/>
      <w:pPr>
        <w:tabs>
          <w:tab w:val="num" w:pos="1600"/>
        </w:tabs>
        <w:ind w:left="160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17" w15:restartNumberingAfterBreak="0">
    <w:nsid w:val="569C6C3C"/>
    <w:multiLevelType w:val="multilevel"/>
    <w:tmpl w:val="513008C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B2743B"/>
    <w:multiLevelType w:val="hybridMultilevel"/>
    <w:tmpl w:val="15CED84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C65898"/>
    <w:multiLevelType w:val="hybridMultilevel"/>
    <w:tmpl w:val="F1ACE92C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57F72"/>
    <w:multiLevelType w:val="hybridMultilevel"/>
    <w:tmpl w:val="1D047A60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CAF340E"/>
    <w:multiLevelType w:val="hybridMultilevel"/>
    <w:tmpl w:val="8398D472"/>
    <w:lvl w:ilvl="0" w:tplc="040C0009">
      <w:start w:val="1"/>
      <w:numFmt w:val="bullet"/>
      <w:lvlText w:val="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2" w15:restartNumberingAfterBreak="0">
    <w:nsid w:val="6EE87A76"/>
    <w:multiLevelType w:val="multilevel"/>
    <w:tmpl w:val="513008C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B53048"/>
    <w:multiLevelType w:val="hybridMultilevel"/>
    <w:tmpl w:val="D2A0D638"/>
    <w:lvl w:ilvl="0" w:tplc="AE6861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DB6DC5"/>
    <w:multiLevelType w:val="hybridMultilevel"/>
    <w:tmpl w:val="E002483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CD4874"/>
    <w:multiLevelType w:val="hybridMultilevel"/>
    <w:tmpl w:val="8508282C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5"/>
  </w:num>
  <w:num w:numId="4">
    <w:abstractNumId w:val="21"/>
  </w:num>
  <w:num w:numId="5">
    <w:abstractNumId w:val="1"/>
  </w:num>
  <w:num w:numId="6">
    <w:abstractNumId w:val="13"/>
  </w:num>
  <w:num w:numId="7">
    <w:abstractNumId w:val="25"/>
  </w:num>
  <w:num w:numId="8">
    <w:abstractNumId w:val="22"/>
  </w:num>
  <w:num w:numId="9">
    <w:abstractNumId w:val="14"/>
  </w:num>
  <w:num w:numId="10">
    <w:abstractNumId w:val="17"/>
  </w:num>
  <w:num w:numId="11">
    <w:abstractNumId w:val="0"/>
  </w:num>
  <w:num w:numId="12">
    <w:abstractNumId w:val="7"/>
  </w:num>
  <w:num w:numId="13">
    <w:abstractNumId w:val="19"/>
  </w:num>
  <w:num w:numId="14">
    <w:abstractNumId w:val="18"/>
  </w:num>
  <w:num w:numId="15">
    <w:abstractNumId w:val="3"/>
  </w:num>
  <w:num w:numId="16">
    <w:abstractNumId w:val="9"/>
  </w:num>
  <w:num w:numId="17">
    <w:abstractNumId w:val="24"/>
  </w:num>
  <w:num w:numId="18">
    <w:abstractNumId w:val="10"/>
  </w:num>
  <w:num w:numId="19">
    <w:abstractNumId w:val="15"/>
  </w:num>
  <w:num w:numId="20">
    <w:abstractNumId w:val="12"/>
  </w:num>
  <w:num w:numId="21">
    <w:abstractNumId w:val="6"/>
  </w:num>
  <w:num w:numId="22">
    <w:abstractNumId w:val="2"/>
  </w:num>
  <w:num w:numId="23">
    <w:abstractNumId w:val="11"/>
  </w:num>
  <w:num w:numId="24">
    <w:abstractNumId w:val="8"/>
  </w:num>
  <w:num w:numId="25">
    <w:abstractNumId w:val="23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F85"/>
    <w:rsid w:val="000146F3"/>
    <w:rsid w:val="00025A45"/>
    <w:rsid w:val="00031E11"/>
    <w:rsid w:val="0003350C"/>
    <w:rsid w:val="00036D7F"/>
    <w:rsid w:val="000426AD"/>
    <w:rsid w:val="000453AD"/>
    <w:rsid w:val="00064915"/>
    <w:rsid w:val="000A2264"/>
    <w:rsid w:val="000A5264"/>
    <w:rsid w:val="000B2FD7"/>
    <w:rsid w:val="000C3B2B"/>
    <w:rsid w:val="000C6866"/>
    <w:rsid w:val="000C751C"/>
    <w:rsid w:val="000D0C33"/>
    <w:rsid w:val="000D10BE"/>
    <w:rsid w:val="00100897"/>
    <w:rsid w:val="00110CF3"/>
    <w:rsid w:val="001242D1"/>
    <w:rsid w:val="0012538D"/>
    <w:rsid w:val="0012750F"/>
    <w:rsid w:val="001375B9"/>
    <w:rsid w:val="001427CF"/>
    <w:rsid w:val="0014508E"/>
    <w:rsid w:val="001474CA"/>
    <w:rsid w:val="00190D03"/>
    <w:rsid w:val="001921F0"/>
    <w:rsid w:val="00194AAD"/>
    <w:rsid w:val="001A06D1"/>
    <w:rsid w:val="001C2AAE"/>
    <w:rsid w:val="001F25DB"/>
    <w:rsid w:val="001F7D29"/>
    <w:rsid w:val="00211A59"/>
    <w:rsid w:val="002168B2"/>
    <w:rsid w:val="00230E4C"/>
    <w:rsid w:val="00231927"/>
    <w:rsid w:val="00245E2F"/>
    <w:rsid w:val="002462EA"/>
    <w:rsid w:val="00271C77"/>
    <w:rsid w:val="00282F3A"/>
    <w:rsid w:val="00286D55"/>
    <w:rsid w:val="002A3B2B"/>
    <w:rsid w:val="002B4FB3"/>
    <w:rsid w:val="002C4451"/>
    <w:rsid w:val="002E2AC4"/>
    <w:rsid w:val="003207F7"/>
    <w:rsid w:val="00323A6C"/>
    <w:rsid w:val="003355A4"/>
    <w:rsid w:val="003461BA"/>
    <w:rsid w:val="00356C84"/>
    <w:rsid w:val="003579BC"/>
    <w:rsid w:val="003835AC"/>
    <w:rsid w:val="003A0FFE"/>
    <w:rsid w:val="003A4B38"/>
    <w:rsid w:val="003A6D5A"/>
    <w:rsid w:val="003B7FA3"/>
    <w:rsid w:val="003C214C"/>
    <w:rsid w:val="003C29F7"/>
    <w:rsid w:val="003C3090"/>
    <w:rsid w:val="003E457D"/>
    <w:rsid w:val="003E57E6"/>
    <w:rsid w:val="003F3B68"/>
    <w:rsid w:val="004124E6"/>
    <w:rsid w:val="00421245"/>
    <w:rsid w:val="00427B6D"/>
    <w:rsid w:val="00427F85"/>
    <w:rsid w:val="0045246C"/>
    <w:rsid w:val="00453951"/>
    <w:rsid w:val="0045482B"/>
    <w:rsid w:val="00460993"/>
    <w:rsid w:val="00470C76"/>
    <w:rsid w:val="00480C51"/>
    <w:rsid w:val="0048243D"/>
    <w:rsid w:val="004841F4"/>
    <w:rsid w:val="00484AFF"/>
    <w:rsid w:val="004860ED"/>
    <w:rsid w:val="004A1439"/>
    <w:rsid w:val="004B00D3"/>
    <w:rsid w:val="004B1249"/>
    <w:rsid w:val="004B58F7"/>
    <w:rsid w:val="004C21B3"/>
    <w:rsid w:val="004E27EB"/>
    <w:rsid w:val="00502C4E"/>
    <w:rsid w:val="00504FEB"/>
    <w:rsid w:val="00507E59"/>
    <w:rsid w:val="0051054F"/>
    <w:rsid w:val="005105DF"/>
    <w:rsid w:val="005177C9"/>
    <w:rsid w:val="005210FC"/>
    <w:rsid w:val="005425BE"/>
    <w:rsid w:val="00543E68"/>
    <w:rsid w:val="0054415D"/>
    <w:rsid w:val="00545702"/>
    <w:rsid w:val="00563E70"/>
    <w:rsid w:val="005800B2"/>
    <w:rsid w:val="0059455E"/>
    <w:rsid w:val="005B26D7"/>
    <w:rsid w:val="005B473F"/>
    <w:rsid w:val="005C2978"/>
    <w:rsid w:val="005C3E2E"/>
    <w:rsid w:val="005D4642"/>
    <w:rsid w:val="005D4DF2"/>
    <w:rsid w:val="005F238F"/>
    <w:rsid w:val="005F3780"/>
    <w:rsid w:val="00612963"/>
    <w:rsid w:val="00616B12"/>
    <w:rsid w:val="006337EC"/>
    <w:rsid w:val="00637747"/>
    <w:rsid w:val="006402C4"/>
    <w:rsid w:val="006475FD"/>
    <w:rsid w:val="006476C1"/>
    <w:rsid w:val="00650AFB"/>
    <w:rsid w:val="006566EE"/>
    <w:rsid w:val="00670AE9"/>
    <w:rsid w:val="00670CFE"/>
    <w:rsid w:val="00682716"/>
    <w:rsid w:val="006A65DB"/>
    <w:rsid w:val="006B18E1"/>
    <w:rsid w:val="006B29C5"/>
    <w:rsid w:val="006C188A"/>
    <w:rsid w:val="006C2D0D"/>
    <w:rsid w:val="006E2F83"/>
    <w:rsid w:val="00724CCF"/>
    <w:rsid w:val="00725C78"/>
    <w:rsid w:val="00730783"/>
    <w:rsid w:val="00742B55"/>
    <w:rsid w:val="00754AFB"/>
    <w:rsid w:val="007647DB"/>
    <w:rsid w:val="00773FF5"/>
    <w:rsid w:val="00784454"/>
    <w:rsid w:val="007A080E"/>
    <w:rsid w:val="007A3EFB"/>
    <w:rsid w:val="007B0A80"/>
    <w:rsid w:val="007C76AE"/>
    <w:rsid w:val="007E0494"/>
    <w:rsid w:val="008057FB"/>
    <w:rsid w:val="0080695B"/>
    <w:rsid w:val="0080712D"/>
    <w:rsid w:val="008074D2"/>
    <w:rsid w:val="00820463"/>
    <w:rsid w:val="00822272"/>
    <w:rsid w:val="008435B8"/>
    <w:rsid w:val="00852125"/>
    <w:rsid w:val="00863FB9"/>
    <w:rsid w:val="00865C37"/>
    <w:rsid w:val="00894ACB"/>
    <w:rsid w:val="008A01B9"/>
    <w:rsid w:val="008A73A1"/>
    <w:rsid w:val="008B0D22"/>
    <w:rsid w:val="008C4C62"/>
    <w:rsid w:val="008D524E"/>
    <w:rsid w:val="008F6A5B"/>
    <w:rsid w:val="009016A9"/>
    <w:rsid w:val="00916DCF"/>
    <w:rsid w:val="00936559"/>
    <w:rsid w:val="009513FE"/>
    <w:rsid w:val="00953CFD"/>
    <w:rsid w:val="00955239"/>
    <w:rsid w:val="009639AB"/>
    <w:rsid w:val="00965BCA"/>
    <w:rsid w:val="00981EFF"/>
    <w:rsid w:val="00982670"/>
    <w:rsid w:val="009860DB"/>
    <w:rsid w:val="00994B58"/>
    <w:rsid w:val="0099688A"/>
    <w:rsid w:val="009A6E08"/>
    <w:rsid w:val="009B65F8"/>
    <w:rsid w:val="009C007C"/>
    <w:rsid w:val="009C2BC5"/>
    <w:rsid w:val="009C695C"/>
    <w:rsid w:val="00A13412"/>
    <w:rsid w:val="00A16879"/>
    <w:rsid w:val="00A20DDB"/>
    <w:rsid w:val="00A23240"/>
    <w:rsid w:val="00A25C4E"/>
    <w:rsid w:val="00A32EC6"/>
    <w:rsid w:val="00A3333A"/>
    <w:rsid w:val="00A44682"/>
    <w:rsid w:val="00A53027"/>
    <w:rsid w:val="00A55CE8"/>
    <w:rsid w:val="00A605FE"/>
    <w:rsid w:val="00A63290"/>
    <w:rsid w:val="00A65DD8"/>
    <w:rsid w:val="00A66809"/>
    <w:rsid w:val="00A76B21"/>
    <w:rsid w:val="00A95558"/>
    <w:rsid w:val="00AA1846"/>
    <w:rsid w:val="00AE102E"/>
    <w:rsid w:val="00AF261D"/>
    <w:rsid w:val="00B02E42"/>
    <w:rsid w:val="00B13938"/>
    <w:rsid w:val="00B43C10"/>
    <w:rsid w:val="00B50042"/>
    <w:rsid w:val="00B53486"/>
    <w:rsid w:val="00B53CD5"/>
    <w:rsid w:val="00B54807"/>
    <w:rsid w:val="00B57B5D"/>
    <w:rsid w:val="00B629E5"/>
    <w:rsid w:val="00B62B58"/>
    <w:rsid w:val="00B64B86"/>
    <w:rsid w:val="00B70B1B"/>
    <w:rsid w:val="00B86C38"/>
    <w:rsid w:val="00B92CC0"/>
    <w:rsid w:val="00B93222"/>
    <w:rsid w:val="00B94AA0"/>
    <w:rsid w:val="00BA240B"/>
    <w:rsid w:val="00BA6B22"/>
    <w:rsid w:val="00BC2CC9"/>
    <w:rsid w:val="00BC3B53"/>
    <w:rsid w:val="00BC597C"/>
    <w:rsid w:val="00BC60CB"/>
    <w:rsid w:val="00BE0113"/>
    <w:rsid w:val="00BE1399"/>
    <w:rsid w:val="00BE3974"/>
    <w:rsid w:val="00BE51F2"/>
    <w:rsid w:val="00BF3317"/>
    <w:rsid w:val="00C05831"/>
    <w:rsid w:val="00C16BF9"/>
    <w:rsid w:val="00C273FA"/>
    <w:rsid w:val="00C33BBE"/>
    <w:rsid w:val="00C36F21"/>
    <w:rsid w:val="00C40FCA"/>
    <w:rsid w:val="00C47B62"/>
    <w:rsid w:val="00C542E0"/>
    <w:rsid w:val="00C55CD0"/>
    <w:rsid w:val="00C603F8"/>
    <w:rsid w:val="00C6082E"/>
    <w:rsid w:val="00C61CE0"/>
    <w:rsid w:val="00C620D6"/>
    <w:rsid w:val="00C655E5"/>
    <w:rsid w:val="00C65AAE"/>
    <w:rsid w:val="00C7611E"/>
    <w:rsid w:val="00C8283A"/>
    <w:rsid w:val="00CB0C2F"/>
    <w:rsid w:val="00CB6BAB"/>
    <w:rsid w:val="00CC488B"/>
    <w:rsid w:val="00CE2009"/>
    <w:rsid w:val="00D01C5A"/>
    <w:rsid w:val="00D01ED2"/>
    <w:rsid w:val="00D02702"/>
    <w:rsid w:val="00D03F9C"/>
    <w:rsid w:val="00D0719C"/>
    <w:rsid w:val="00D1348A"/>
    <w:rsid w:val="00D15CDF"/>
    <w:rsid w:val="00D223A0"/>
    <w:rsid w:val="00D36CB1"/>
    <w:rsid w:val="00D370FA"/>
    <w:rsid w:val="00D3715C"/>
    <w:rsid w:val="00D3731F"/>
    <w:rsid w:val="00D434C2"/>
    <w:rsid w:val="00D57350"/>
    <w:rsid w:val="00D7018E"/>
    <w:rsid w:val="00D7259B"/>
    <w:rsid w:val="00D850A0"/>
    <w:rsid w:val="00D85CDE"/>
    <w:rsid w:val="00D93D27"/>
    <w:rsid w:val="00DA5CDC"/>
    <w:rsid w:val="00DB1242"/>
    <w:rsid w:val="00DB475B"/>
    <w:rsid w:val="00DB54F1"/>
    <w:rsid w:val="00DC2423"/>
    <w:rsid w:val="00DC3564"/>
    <w:rsid w:val="00DD3BC3"/>
    <w:rsid w:val="00DE4FBF"/>
    <w:rsid w:val="00E042C9"/>
    <w:rsid w:val="00E100B3"/>
    <w:rsid w:val="00E12F75"/>
    <w:rsid w:val="00E15161"/>
    <w:rsid w:val="00E3070B"/>
    <w:rsid w:val="00E330DE"/>
    <w:rsid w:val="00E40FA8"/>
    <w:rsid w:val="00E41EFD"/>
    <w:rsid w:val="00E46A13"/>
    <w:rsid w:val="00E46FA8"/>
    <w:rsid w:val="00E613DB"/>
    <w:rsid w:val="00E74315"/>
    <w:rsid w:val="00E80C20"/>
    <w:rsid w:val="00E81AEF"/>
    <w:rsid w:val="00EA347A"/>
    <w:rsid w:val="00EA5277"/>
    <w:rsid w:val="00F012E3"/>
    <w:rsid w:val="00F01EA3"/>
    <w:rsid w:val="00F05191"/>
    <w:rsid w:val="00F10A09"/>
    <w:rsid w:val="00F253A1"/>
    <w:rsid w:val="00F31E13"/>
    <w:rsid w:val="00F34A7B"/>
    <w:rsid w:val="00F46E00"/>
    <w:rsid w:val="00F52D65"/>
    <w:rsid w:val="00F563DF"/>
    <w:rsid w:val="00F57BCD"/>
    <w:rsid w:val="00F61012"/>
    <w:rsid w:val="00F7699B"/>
    <w:rsid w:val="00F97753"/>
    <w:rsid w:val="00FC07A8"/>
    <w:rsid w:val="00FC6980"/>
    <w:rsid w:val="00FE0257"/>
    <w:rsid w:val="00FE12C2"/>
    <w:rsid w:val="00FE412A"/>
    <w:rsid w:val="00FF7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C0D9A0"/>
  <w15:docId w15:val="{E4B1D805-FADD-4AAE-9A5E-6C91567E7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F85"/>
    <w:pPr>
      <w:bidi/>
    </w:pPr>
    <w:rPr>
      <w:rFonts w:cs="Arabic Transparent"/>
      <w:noProof/>
      <w:sz w:val="22"/>
      <w:szCs w:val="28"/>
      <w:lang w:val="en-US" w:eastAsia="ar-SA"/>
    </w:rPr>
  </w:style>
  <w:style w:type="paragraph" w:styleId="Titre1">
    <w:name w:val="heading 1"/>
    <w:basedOn w:val="Normal"/>
    <w:next w:val="Normal"/>
    <w:qFormat/>
    <w:rsid w:val="00427F85"/>
    <w:pPr>
      <w:keepNext/>
      <w:jc w:val="center"/>
      <w:outlineLvl w:val="0"/>
    </w:pPr>
    <w:rPr>
      <w:b/>
      <w:bCs/>
      <w:szCs w:val="32"/>
      <w:u w:val="single"/>
    </w:rPr>
  </w:style>
  <w:style w:type="paragraph" w:styleId="Titre2">
    <w:name w:val="heading 2"/>
    <w:basedOn w:val="Normal"/>
    <w:next w:val="Normal"/>
    <w:qFormat/>
    <w:rsid w:val="00427F85"/>
    <w:pPr>
      <w:keepNext/>
      <w:jc w:val="center"/>
      <w:outlineLvl w:val="1"/>
    </w:pPr>
    <w:rPr>
      <w:b/>
      <w:bCs/>
      <w:color w:val="80808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427F85"/>
    <w:pPr>
      <w:ind w:firstLine="567"/>
      <w:jc w:val="lowKashida"/>
    </w:pPr>
    <w:rPr>
      <w:rFonts w:cs="Times New Roman"/>
    </w:rPr>
  </w:style>
  <w:style w:type="paragraph" w:styleId="Titre">
    <w:name w:val="Title"/>
    <w:basedOn w:val="Normal"/>
    <w:qFormat/>
    <w:rsid w:val="00427F85"/>
    <w:pPr>
      <w:jc w:val="center"/>
    </w:pPr>
    <w:rPr>
      <w:b/>
      <w:bCs/>
      <w:color w:val="808080"/>
      <w:sz w:val="24"/>
      <w:szCs w:val="24"/>
    </w:rPr>
  </w:style>
  <w:style w:type="table" w:styleId="Grilledutableau">
    <w:name w:val="Table Grid"/>
    <w:basedOn w:val="TableauNormal"/>
    <w:rsid w:val="00427F85"/>
    <w:pPr>
      <w:bidi/>
    </w:pPr>
    <w:rPr>
      <w:rFonts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323A6C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23A6C"/>
  </w:style>
  <w:style w:type="paragraph" w:styleId="Pieddepage">
    <w:name w:val="footer"/>
    <w:basedOn w:val="Normal"/>
    <w:rsid w:val="002C4451"/>
    <w:pPr>
      <w:tabs>
        <w:tab w:val="center" w:pos="4536"/>
        <w:tab w:val="right" w:pos="9072"/>
      </w:tabs>
    </w:pPr>
  </w:style>
  <w:style w:type="paragraph" w:customStyle="1" w:styleId="nadia">
    <w:name w:val="nadia"/>
    <w:basedOn w:val="Normal"/>
    <w:next w:val="Normal"/>
    <w:autoRedefine/>
    <w:rsid w:val="00453951"/>
    <w:pPr>
      <w:bidi w:val="0"/>
      <w:spacing w:after="160" w:line="240" w:lineRule="exact"/>
    </w:pPr>
    <w:rPr>
      <w:rFonts w:cs="Times New Roman"/>
      <w:b/>
      <w:bCs/>
      <w:i/>
      <w:iCs/>
      <w:noProof w:val="0"/>
      <w:sz w:val="24"/>
      <w:szCs w:val="24"/>
      <w:u w:val="single"/>
      <w:lang w:val="fr-FR" w:eastAsia="fr-FR"/>
    </w:rPr>
  </w:style>
  <w:style w:type="numbering" w:customStyle="1" w:styleId="Aucuneliste1">
    <w:name w:val="Aucune liste1"/>
    <w:next w:val="Aucuneliste"/>
    <w:semiHidden/>
    <w:rsid w:val="00453951"/>
  </w:style>
  <w:style w:type="paragraph" w:styleId="Paragraphedeliste">
    <w:name w:val="List Paragraph"/>
    <w:basedOn w:val="Normal"/>
    <w:uiPriority w:val="34"/>
    <w:qFormat/>
    <w:rsid w:val="00BA240B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EA347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A347A"/>
    <w:rPr>
      <w:rFonts w:ascii="Tahoma" w:hAnsi="Tahoma" w:cs="Tahoma"/>
      <w:noProof/>
      <w:sz w:val="16"/>
      <w:szCs w:val="16"/>
      <w:lang w:val="en-US" w:eastAsia="ar-SA"/>
    </w:rPr>
  </w:style>
  <w:style w:type="character" w:customStyle="1" w:styleId="En-tteCar">
    <w:name w:val="En-tête Car"/>
    <w:basedOn w:val="Policepardfaut"/>
    <w:link w:val="En-tte"/>
    <w:uiPriority w:val="99"/>
    <w:rsid w:val="004841F4"/>
    <w:rPr>
      <w:rFonts w:cs="Arabic Transparent"/>
      <w:noProof/>
      <w:sz w:val="22"/>
      <w:szCs w:val="2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74322A98D0BC40A7C2ADB3DDF9179C" ma:contentTypeVersion="0" ma:contentTypeDescription="Crée un document." ma:contentTypeScope="" ma:versionID="64e5b19b2e2ee090378d7076e51467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11683d198c8aaa0c99c684216a876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5ED2BE-5C04-4AB3-AED7-98859B80CF7E}"/>
</file>

<file path=customXml/itemProps2.xml><?xml version="1.0" encoding="utf-8"?>
<ds:datastoreItem xmlns:ds="http://schemas.openxmlformats.org/officeDocument/2006/customXml" ds:itemID="{A001E4FC-118B-4D9F-BAB5-C8A48EDB74B0}"/>
</file>

<file path=customXml/itemProps3.xml><?xml version="1.0" encoding="utf-8"?>
<ds:datastoreItem xmlns:ds="http://schemas.openxmlformats.org/officeDocument/2006/customXml" ds:itemID="{B8AA6C19-18FD-41F0-93C2-D8793C0CC92A}"/>
</file>

<file path=customXml/itemProps4.xml><?xml version="1.0" encoding="utf-8"?>
<ds:datastoreItem xmlns:ds="http://schemas.openxmlformats.org/officeDocument/2006/customXml" ds:itemID="{F2A71B44-27A6-48BF-8A2F-220E49DFDE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418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workgroupe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14</cp:revision>
  <cp:lastPrinted>2022-11-21T09:56:00Z</cp:lastPrinted>
  <dcterms:created xsi:type="dcterms:W3CDTF">2022-11-02T12:47:00Z</dcterms:created>
  <dcterms:modified xsi:type="dcterms:W3CDTF">2022-11-29T10:11:00Z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0x010100B074322A98D0BC40A7C2ADB3DDF9179C</vt:lpwstr>
  </property>
</Properties>
</file>