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68" w:rsidRDefault="007F5068" w:rsidP="00213761">
      <w:pPr>
        <w:bidi/>
        <w:spacing w:after="0" w:line="240" w:lineRule="auto"/>
        <w:jc w:val="both"/>
        <w:rPr>
          <w:rFonts w:asciiTheme="majorHAnsi" w:hAnsiTheme="majorHAnsi" w:cstheme="majorHAnsi"/>
        </w:rPr>
      </w:pPr>
    </w:p>
    <w:p w:rsidR="007F5068" w:rsidRPr="007F5068" w:rsidRDefault="007F5068" w:rsidP="007F5068">
      <w:pPr>
        <w:spacing w:after="0" w:line="276" w:lineRule="auto"/>
        <w:jc w:val="center"/>
        <w:rPr>
          <w:rFonts w:cstheme="minorHAnsi"/>
          <w:b/>
          <w:bCs/>
          <w:sz w:val="26"/>
          <w:szCs w:val="26"/>
        </w:rPr>
      </w:pPr>
      <w:r w:rsidRPr="007F5068">
        <w:rPr>
          <w:rFonts w:cstheme="minorHAnsi"/>
          <w:b/>
          <w:bCs/>
          <w:sz w:val="26"/>
          <w:szCs w:val="26"/>
        </w:rPr>
        <w:t>AVIS</w:t>
      </w:r>
    </w:p>
    <w:p w:rsidR="007F5068" w:rsidRPr="007F5068" w:rsidRDefault="007F5068" w:rsidP="007F5068">
      <w:pPr>
        <w:spacing w:after="0" w:line="276" w:lineRule="auto"/>
        <w:jc w:val="center"/>
        <w:rPr>
          <w:rFonts w:cstheme="minorHAnsi"/>
          <w:b/>
          <w:bCs/>
          <w:sz w:val="26"/>
          <w:szCs w:val="26"/>
        </w:rPr>
      </w:pPr>
      <w:r w:rsidRPr="007F5068">
        <w:rPr>
          <w:rFonts w:cstheme="minorHAnsi"/>
          <w:b/>
          <w:bCs/>
          <w:sz w:val="26"/>
          <w:szCs w:val="26"/>
        </w:rPr>
        <w:t>ADJUDICATION</w:t>
      </w:r>
    </w:p>
    <w:p w:rsidR="007F5068" w:rsidRPr="007F5068" w:rsidRDefault="007F5068" w:rsidP="007F5068">
      <w:pPr>
        <w:spacing w:after="0" w:line="276" w:lineRule="auto"/>
        <w:jc w:val="center"/>
        <w:rPr>
          <w:rFonts w:cstheme="minorHAnsi"/>
          <w:b/>
          <w:bCs/>
          <w:sz w:val="26"/>
          <w:szCs w:val="26"/>
        </w:rPr>
      </w:pPr>
      <w:r w:rsidRPr="007F5068">
        <w:rPr>
          <w:rFonts w:cstheme="minorHAnsi"/>
          <w:b/>
          <w:bCs/>
          <w:sz w:val="26"/>
          <w:szCs w:val="26"/>
        </w:rPr>
        <w:t>de vente des lièges rassemblés sur dépôts</w:t>
      </w:r>
    </w:p>
    <w:p w:rsidR="007F5068" w:rsidRPr="007F5068" w:rsidRDefault="007F5068" w:rsidP="007F5068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7F5068">
        <w:rPr>
          <w:rFonts w:cstheme="minorHAnsi"/>
          <w:b/>
          <w:bCs/>
          <w:sz w:val="26"/>
          <w:szCs w:val="26"/>
        </w:rPr>
        <w:t>----------</w:t>
      </w:r>
    </w:p>
    <w:p w:rsidR="007F5068" w:rsidRPr="007E68D4" w:rsidRDefault="007F5068" w:rsidP="00FA1351">
      <w:pPr>
        <w:spacing w:after="0" w:line="276" w:lineRule="auto"/>
        <w:ind w:right="-568"/>
        <w:jc w:val="both"/>
        <w:rPr>
          <w:rFonts w:cstheme="minorHAnsi"/>
          <w:sz w:val="24"/>
          <w:szCs w:val="24"/>
        </w:rPr>
      </w:pPr>
      <w:r w:rsidRPr="007E68D4">
        <w:rPr>
          <w:rFonts w:cstheme="minorHAnsi"/>
          <w:sz w:val="24"/>
          <w:szCs w:val="24"/>
        </w:rPr>
        <w:t xml:space="preserve">        A la diligence de Monsieur le Directeur Général de l’Agence Nationale des Eaux et Forêts, il sera procédé le </w:t>
      </w:r>
      <w:r w:rsidR="00CB3D50">
        <w:rPr>
          <w:rFonts w:cstheme="minorHAnsi"/>
          <w:b/>
          <w:bCs/>
          <w:sz w:val="24"/>
          <w:szCs w:val="24"/>
        </w:rPr>
        <w:t>25</w:t>
      </w:r>
      <w:r w:rsidRPr="001558ED">
        <w:rPr>
          <w:rFonts w:cstheme="minorHAnsi"/>
          <w:b/>
          <w:bCs/>
          <w:sz w:val="24"/>
          <w:szCs w:val="24"/>
        </w:rPr>
        <w:t xml:space="preserve"> </w:t>
      </w:r>
      <w:r w:rsidR="00CB3D50">
        <w:rPr>
          <w:rFonts w:cstheme="minorHAnsi"/>
          <w:b/>
          <w:bCs/>
          <w:sz w:val="24"/>
          <w:szCs w:val="24"/>
        </w:rPr>
        <w:t>mai</w:t>
      </w:r>
      <w:r w:rsidRPr="001558ED">
        <w:rPr>
          <w:rFonts w:cstheme="minorHAnsi"/>
          <w:b/>
          <w:bCs/>
          <w:sz w:val="24"/>
          <w:szCs w:val="24"/>
        </w:rPr>
        <w:t xml:space="preserve"> 2023</w:t>
      </w:r>
      <w:r w:rsidR="00CB3D50">
        <w:rPr>
          <w:rFonts w:cstheme="minorHAnsi"/>
          <w:sz w:val="24"/>
          <w:szCs w:val="24"/>
        </w:rPr>
        <w:t xml:space="preserve">, à partir de 10 h </w:t>
      </w:r>
      <w:r w:rsidRPr="007E68D4">
        <w:rPr>
          <w:rFonts w:cstheme="minorHAnsi"/>
          <w:sz w:val="24"/>
          <w:szCs w:val="24"/>
        </w:rPr>
        <w:t xml:space="preserve">au Club des Œuvres Sociales des Eaux et Forêts sis à Salé, à la mise en vente par adjudication publique, de </w:t>
      </w:r>
      <w:r w:rsidR="00FA1351">
        <w:rPr>
          <w:rFonts w:cstheme="minorHAnsi"/>
          <w:sz w:val="24"/>
          <w:szCs w:val="24"/>
        </w:rPr>
        <w:t>53</w:t>
      </w:r>
      <w:r w:rsidRPr="007E68D4">
        <w:rPr>
          <w:rFonts w:cstheme="minorHAnsi"/>
          <w:sz w:val="24"/>
          <w:szCs w:val="24"/>
        </w:rPr>
        <w:t xml:space="preserve"> articles de liège rassemblés sur dépôts dans les territoires des provinces de : TAZA, LARACHE, CHEFCHAOUEN, </w:t>
      </w:r>
      <w:r w:rsidR="00760F61" w:rsidRPr="007E68D4">
        <w:rPr>
          <w:rFonts w:cstheme="minorHAnsi"/>
          <w:sz w:val="24"/>
          <w:szCs w:val="24"/>
        </w:rPr>
        <w:t>TETOUAN</w:t>
      </w:r>
      <w:r w:rsidR="00FA1351">
        <w:rPr>
          <w:rFonts w:cstheme="minorHAnsi"/>
          <w:sz w:val="24"/>
          <w:szCs w:val="24"/>
        </w:rPr>
        <w:t>, KENITRA</w:t>
      </w:r>
      <w:r w:rsidRPr="007E68D4">
        <w:rPr>
          <w:rFonts w:cstheme="minorHAnsi"/>
          <w:sz w:val="24"/>
          <w:szCs w:val="24"/>
        </w:rPr>
        <w:t xml:space="preserve"> et </w:t>
      </w:r>
      <w:r w:rsidR="00760F61" w:rsidRPr="007E68D4">
        <w:rPr>
          <w:rFonts w:cstheme="minorHAnsi"/>
          <w:sz w:val="24"/>
          <w:szCs w:val="24"/>
        </w:rPr>
        <w:t>KHEMISSET</w:t>
      </w:r>
      <w:r w:rsidR="00CB3D50">
        <w:rPr>
          <w:rFonts w:cstheme="minorHAnsi"/>
          <w:sz w:val="24"/>
          <w:szCs w:val="24"/>
        </w:rPr>
        <w:t xml:space="preserve">, </w:t>
      </w:r>
      <w:r w:rsidRPr="007E68D4">
        <w:rPr>
          <w:rFonts w:cstheme="minorHAnsi"/>
          <w:sz w:val="24"/>
          <w:szCs w:val="24"/>
        </w:rPr>
        <w:t>objet de l’état ci-dessous :</w:t>
      </w:r>
    </w:p>
    <w:p w:rsidR="007F5068" w:rsidRPr="007F5068" w:rsidRDefault="007F5068" w:rsidP="007F5068">
      <w:pPr>
        <w:spacing w:after="0" w:line="240" w:lineRule="auto"/>
        <w:rPr>
          <w:rFonts w:asciiTheme="majorHAnsi" w:hAnsiTheme="majorHAnsi" w:cstheme="majorHAnsi"/>
        </w:rPr>
      </w:pPr>
    </w:p>
    <w:p w:rsidR="007F5068" w:rsidRPr="007E68D4" w:rsidRDefault="007F5068" w:rsidP="00DF581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8D4">
        <w:rPr>
          <w:rFonts w:cstheme="minorHAnsi"/>
          <w:b/>
          <w:bCs/>
          <w:sz w:val="24"/>
          <w:szCs w:val="24"/>
        </w:rPr>
        <w:t>VOLUMES MIS EN VENTE PAR COMMUNE ET PAR CATEGORIE DE LIEGE</w:t>
      </w:r>
    </w:p>
    <w:p w:rsidR="007F5068" w:rsidRPr="007F5068" w:rsidRDefault="007F5068" w:rsidP="007F5068">
      <w:pPr>
        <w:spacing w:after="0" w:line="240" w:lineRule="auto"/>
        <w:rPr>
          <w:rFonts w:asciiTheme="majorHAnsi" w:hAnsiTheme="majorHAnsi" w:cstheme="majorHAnsi"/>
        </w:rPr>
      </w:pPr>
    </w:p>
    <w:tbl>
      <w:tblPr>
        <w:tblW w:w="8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200"/>
        <w:gridCol w:w="1200"/>
        <w:gridCol w:w="1200"/>
        <w:gridCol w:w="1200"/>
      </w:tblGrid>
      <w:tr w:rsidR="00DF581D" w:rsidRPr="00DF581D" w:rsidTr="00213761">
        <w:trPr>
          <w:trHeight w:val="315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VOLUME (st)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DF581D" w:rsidRPr="00DF581D" w:rsidTr="00213761">
        <w:trPr>
          <w:trHeight w:val="31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L.R.P.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L.R.M.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L.M.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TOTAL </w:t>
            </w:r>
          </w:p>
        </w:tc>
      </w:tr>
      <w:tr w:rsidR="00DF581D" w:rsidRPr="00DF581D" w:rsidTr="00213761">
        <w:trPr>
          <w:trHeight w:val="31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BOUCHFAA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2 090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295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47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2 432 </w:t>
            </w:r>
          </w:p>
        </w:tc>
      </w:tr>
      <w:tr w:rsidR="00DF581D" w:rsidRPr="00DF581D" w:rsidTr="00213761">
        <w:trPr>
          <w:trHeight w:val="31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SMIAA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1 079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171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193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1 443 </w:t>
            </w:r>
          </w:p>
        </w:tc>
      </w:tr>
      <w:tr w:rsidR="00DF581D" w:rsidRPr="00DF581D" w:rsidTr="00213761">
        <w:trPr>
          <w:trHeight w:val="31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TIDDAS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1 117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105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62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1 284 </w:t>
            </w:r>
          </w:p>
        </w:tc>
      </w:tr>
      <w:tr w:rsidR="00DF581D" w:rsidRPr="00DF581D" w:rsidTr="00213761">
        <w:trPr>
          <w:trHeight w:val="31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AIT IKKOU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691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105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6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802 </w:t>
            </w:r>
          </w:p>
        </w:tc>
      </w:tr>
      <w:tr w:rsidR="00DF581D" w:rsidRPr="00DF581D" w:rsidTr="00213761">
        <w:trPr>
          <w:trHeight w:val="31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BOUKACHMIR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759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84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39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882 </w:t>
            </w:r>
          </w:p>
        </w:tc>
      </w:tr>
      <w:tr w:rsidR="00DF581D" w:rsidRPr="00DF581D" w:rsidTr="00213761">
        <w:trPr>
          <w:trHeight w:val="31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AIT ICHOU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1 649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87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21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1 757 </w:t>
            </w:r>
          </w:p>
        </w:tc>
      </w:tr>
      <w:tr w:rsidR="00DF581D" w:rsidRPr="00DF581D" w:rsidTr="00213761">
        <w:trPr>
          <w:trHeight w:val="31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BOUJEDIANE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95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6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6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107 </w:t>
            </w:r>
          </w:p>
        </w:tc>
      </w:tr>
      <w:tr w:rsidR="00DF581D" w:rsidRPr="00DF581D" w:rsidTr="00213761">
        <w:trPr>
          <w:trHeight w:val="31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BENI AROUS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1 151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148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267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1 566 </w:t>
            </w:r>
          </w:p>
        </w:tc>
      </w:tr>
      <w:tr w:rsidR="00DF581D" w:rsidRPr="00DF581D" w:rsidTr="00213761">
        <w:trPr>
          <w:trHeight w:val="31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TAZROUT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21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-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687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708 </w:t>
            </w:r>
          </w:p>
        </w:tc>
      </w:tr>
      <w:tr w:rsidR="00DF581D" w:rsidRPr="00DF581D" w:rsidTr="00213761">
        <w:trPr>
          <w:trHeight w:val="31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ZAAROURA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2 394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366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159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2 919 </w:t>
            </w:r>
          </w:p>
        </w:tc>
      </w:tr>
      <w:tr w:rsidR="00DF581D" w:rsidRPr="00DF581D" w:rsidTr="00213761">
        <w:trPr>
          <w:trHeight w:val="31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DARDARA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428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47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177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652 </w:t>
            </w:r>
          </w:p>
        </w:tc>
      </w:tr>
      <w:tr w:rsidR="00DF581D" w:rsidRPr="00DF581D" w:rsidTr="00213761">
        <w:trPr>
          <w:trHeight w:val="31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TANAKOUB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27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-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254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281 </w:t>
            </w:r>
          </w:p>
        </w:tc>
      </w:tr>
      <w:tr w:rsidR="00DF581D" w:rsidRPr="00DF581D" w:rsidTr="00213761">
        <w:trPr>
          <w:trHeight w:val="31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BEGHAGHZA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2 014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308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315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2 637 </w:t>
            </w:r>
          </w:p>
        </w:tc>
      </w:tr>
      <w:tr w:rsidR="00DF581D" w:rsidRPr="00DF581D" w:rsidTr="00213761">
        <w:trPr>
          <w:trHeight w:val="31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BENI IDDER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394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29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208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1D" w:rsidRPr="00DF581D" w:rsidRDefault="00DF581D" w:rsidP="00DF5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5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631 </w:t>
            </w:r>
          </w:p>
        </w:tc>
      </w:tr>
      <w:tr w:rsidR="00FA1351" w:rsidRPr="00FA1351" w:rsidTr="00FA1351">
        <w:trPr>
          <w:trHeight w:val="31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51" w:rsidRPr="00FA1351" w:rsidRDefault="00FA1351" w:rsidP="00FA1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A13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AMEUR SEFLIA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51" w:rsidRPr="00FA1351" w:rsidRDefault="00FA1351" w:rsidP="00FA1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51" w:rsidRPr="00FA1351" w:rsidRDefault="00FA1351" w:rsidP="00FA1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A13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51" w:rsidRPr="00FA1351" w:rsidRDefault="00FA1351" w:rsidP="00FA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A13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282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51" w:rsidRPr="00FA1351" w:rsidRDefault="00FA1351" w:rsidP="00FA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A13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282 </w:t>
            </w:r>
          </w:p>
        </w:tc>
      </w:tr>
      <w:tr w:rsidR="00FA1351" w:rsidRPr="00FA1351" w:rsidTr="00FA1351">
        <w:trPr>
          <w:trHeight w:val="31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51" w:rsidRPr="00FA1351" w:rsidRDefault="00FA1351" w:rsidP="00FA1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A13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AIT MALEK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51" w:rsidRPr="00FA1351" w:rsidRDefault="00FA1351" w:rsidP="00FA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A13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13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51" w:rsidRPr="00FA1351" w:rsidRDefault="00FA1351" w:rsidP="00FA1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A13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51" w:rsidRPr="00FA1351" w:rsidRDefault="00FA1351" w:rsidP="00FA13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A13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51" w:rsidRPr="00FA1351" w:rsidRDefault="00FA1351" w:rsidP="00FA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A13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14 </w:t>
            </w:r>
          </w:p>
        </w:tc>
      </w:tr>
      <w:tr w:rsidR="00FA1351" w:rsidRPr="00FA1351" w:rsidTr="00FA1351">
        <w:trPr>
          <w:trHeight w:val="31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51" w:rsidRPr="00FA1351" w:rsidRDefault="00FA1351" w:rsidP="00FA1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A13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51" w:rsidRPr="00FA1351" w:rsidRDefault="00FA1351" w:rsidP="00FA1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A13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13 922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51" w:rsidRPr="00FA1351" w:rsidRDefault="00FA1351" w:rsidP="00FA1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A13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1751,5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51" w:rsidRPr="00FA1351" w:rsidRDefault="00FA1351" w:rsidP="00FA1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A13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2 723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51" w:rsidRPr="00FA1351" w:rsidRDefault="00FA1351" w:rsidP="00FA1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A13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18396,5</w:t>
            </w:r>
          </w:p>
        </w:tc>
      </w:tr>
    </w:tbl>
    <w:p w:rsidR="007F5068" w:rsidRPr="007F5068" w:rsidRDefault="007F5068" w:rsidP="007F5068">
      <w:pPr>
        <w:spacing w:after="0" w:line="240" w:lineRule="auto"/>
        <w:rPr>
          <w:rFonts w:asciiTheme="majorHAnsi" w:hAnsiTheme="majorHAnsi" w:cstheme="majorHAnsi"/>
        </w:rPr>
      </w:pPr>
      <w:r w:rsidRPr="007F5068">
        <w:rPr>
          <w:rFonts w:asciiTheme="majorHAnsi" w:hAnsiTheme="majorHAnsi" w:cstheme="majorHAnsi"/>
        </w:rPr>
        <w:tab/>
      </w:r>
      <w:r w:rsidRPr="007F5068">
        <w:rPr>
          <w:rFonts w:asciiTheme="majorHAnsi" w:hAnsiTheme="majorHAnsi" w:cstheme="majorHAnsi"/>
        </w:rPr>
        <w:tab/>
      </w:r>
      <w:r w:rsidRPr="007F5068">
        <w:rPr>
          <w:rFonts w:asciiTheme="majorHAnsi" w:hAnsiTheme="majorHAnsi" w:cstheme="majorHAnsi"/>
        </w:rPr>
        <w:tab/>
      </w:r>
      <w:r w:rsidRPr="007F5068">
        <w:rPr>
          <w:rFonts w:asciiTheme="majorHAnsi" w:hAnsiTheme="majorHAnsi" w:cstheme="majorHAnsi"/>
        </w:rPr>
        <w:tab/>
      </w:r>
      <w:r w:rsidRPr="007F5068">
        <w:rPr>
          <w:rFonts w:asciiTheme="majorHAnsi" w:hAnsiTheme="majorHAnsi" w:cstheme="majorHAnsi"/>
        </w:rPr>
        <w:tab/>
      </w:r>
    </w:p>
    <w:p w:rsidR="007F5068" w:rsidRPr="007F5068" w:rsidRDefault="007F5068" w:rsidP="007F5068">
      <w:pPr>
        <w:spacing w:after="0" w:line="240" w:lineRule="auto"/>
        <w:rPr>
          <w:rFonts w:asciiTheme="majorHAnsi" w:hAnsiTheme="majorHAnsi" w:cstheme="majorHAnsi"/>
        </w:rPr>
      </w:pPr>
      <w:bookmarkStart w:id="0" w:name="_GoBack"/>
      <w:bookmarkEnd w:id="0"/>
    </w:p>
    <w:p w:rsidR="007F5068" w:rsidRDefault="00FC28E3" w:rsidP="00FC28E3">
      <w:pPr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7F5068" w:rsidRPr="007E68D4">
        <w:rPr>
          <w:rFonts w:cstheme="minorHAnsi"/>
          <w:sz w:val="24"/>
          <w:szCs w:val="24"/>
        </w:rPr>
        <w:t xml:space="preserve">Les personnes intéressées peuvent prendre connaissance du dossier de l'adjudication dans les bureaux de la Direction </w:t>
      </w:r>
      <w:r w:rsidR="00213761" w:rsidRPr="007E68D4">
        <w:rPr>
          <w:rFonts w:cstheme="minorHAnsi"/>
          <w:sz w:val="24"/>
          <w:szCs w:val="24"/>
        </w:rPr>
        <w:t>de l’Economie Forestière, de l’Animation Territoriale et du Partenariat</w:t>
      </w:r>
      <w:r w:rsidR="007F5068" w:rsidRPr="007E68D4">
        <w:rPr>
          <w:rFonts w:cstheme="minorHAnsi"/>
          <w:sz w:val="24"/>
          <w:szCs w:val="24"/>
        </w:rPr>
        <w:t xml:space="preserve"> sise au n° 3, Rue Haroun </w:t>
      </w:r>
      <w:proofErr w:type="spellStart"/>
      <w:r w:rsidR="007F5068" w:rsidRPr="007E68D4">
        <w:rPr>
          <w:rFonts w:cstheme="minorHAnsi"/>
          <w:sz w:val="24"/>
          <w:szCs w:val="24"/>
        </w:rPr>
        <w:t>Errachid</w:t>
      </w:r>
      <w:proofErr w:type="spellEnd"/>
      <w:r w:rsidR="007F5068" w:rsidRPr="007E68D4">
        <w:rPr>
          <w:rFonts w:cstheme="minorHAnsi"/>
          <w:sz w:val="24"/>
          <w:szCs w:val="24"/>
        </w:rPr>
        <w:t xml:space="preserve">, </w:t>
      </w:r>
      <w:proofErr w:type="spellStart"/>
      <w:r w:rsidR="007F5068" w:rsidRPr="007E68D4">
        <w:rPr>
          <w:rFonts w:cstheme="minorHAnsi"/>
          <w:sz w:val="24"/>
          <w:szCs w:val="24"/>
        </w:rPr>
        <w:t>Agdal</w:t>
      </w:r>
      <w:proofErr w:type="spellEnd"/>
      <w:r w:rsidR="007F5068" w:rsidRPr="007E68D4">
        <w:rPr>
          <w:rFonts w:cstheme="minorHAnsi"/>
          <w:sz w:val="24"/>
          <w:szCs w:val="24"/>
        </w:rPr>
        <w:t xml:space="preserve">, Rabat et aux sièges des Directions Régionales </w:t>
      </w:r>
      <w:r w:rsidR="00213761" w:rsidRPr="007E68D4">
        <w:rPr>
          <w:rFonts w:cstheme="minorHAnsi"/>
          <w:sz w:val="24"/>
          <w:szCs w:val="24"/>
        </w:rPr>
        <w:t>de l’Agence Nationale des Eaux et Forêts de</w:t>
      </w:r>
      <w:r w:rsidR="007F5068" w:rsidRPr="007E68D4">
        <w:rPr>
          <w:rFonts w:cstheme="minorHAnsi"/>
          <w:sz w:val="24"/>
          <w:szCs w:val="24"/>
        </w:rPr>
        <w:t xml:space="preserve"> </w:t>
      </w:r>
      <w:r w:rsidR="00213761" w:rsidRPr="007E68D4">
        <w:rPr>
          <w:rFonts w:cstheme="minorHAnsi"/>
          <w:sz w:val="24"/>
          <w:szCs w:val="24"/>
        </w:rPr>
        <w:t>Rabat-Salé-</w:t>
      </w:r>
      <w:proofErr w:type="spellStart"/>
      <w:r w:rsidR="00213761" w:rsidRPr="007E68D4">
        <w:rPr>
          <w:rFonts w:cstheme="minorHAnsi"/>
          <w:sz w:val="24"/>
          <w:szCs w:val="24"/>
        </w:rPr>
        <w:t>Kénitra</w:t>
      </w:r>
      <w:proofErr w:type="spellEnd"/>
      <w:r w:rsidR="007F5068" w:rsidRPr="007E68D4">
        <w:rPr>
          <w:rFonts w:cstheme="minorHAnsi"/>
          <w:sz w:val="24"/>
          <w:szCs w:val="24"/>
        </w:rPr>
        <w:t xml:space="preserve"> (</w:t>
      </w:r>
      <w:proofErr w:type="spellStart"/>
      <w:r w:rsidR="00213761" w:rsidRPr="007E68D4">
        <w:rPr>
          <w:rFonts w:cstheme="minorHAnsi"/>
          <w:sz w:val="24"/>
          <w:szCs w:val="24"/>
        </w:rPr>
        <w:t>Kénitra</w:t>
      </w:r>
      <w:proofErr w:type="spellEnd"/>
      <w:r w:rsidR="007F5068" w:rsidRPr="007E68D4">
        <w:rPr>
          <w:rFonts w:cstheme="minorHAnsi"/>
          <w:sz w:val="24"/>
          <w:szCs w:val="24"/>
        </w:rPr>
        <w:t xml:space="preserve">), </w:t>
      </w:r>
      <w:r w:rsidR="00213761" w:rsidRPr="007E68D4">
        <w:rPr>
          <w:rFonts w:cstheme="minorHAnsi"/>
          <w:sz w:val="24"/>
          <w:szCs w:val="24"/>
        </w:rPr>
        <w:t>Fès-Meknès</w:t>
      </w:r>
      <w:r w:rsidR="007F5068" w:rsidRPr="007E68D4">
        <w:rPr>
          <w:rFonts w:cstheme="minorHAnsi"/>
          <w:sz w:val="24"/>
          <w:szCs w:val="24"/>
        </w:rPr>
        <w:t xml:space="preserve"> (</w:t>
      </w:r>
      <w:r w:rsidR="00213761" w:rsidRPr="007E68D4">
        <w:rPr>
          <w:rFonts w:cstheme="minorHAnsi"/>
          <w:sz w:val="24"/>
          <w:szCs w:val="24"/>
        </w:rPr>
        <w:t>Fès</w:t>
      </w:r>
      <w:r w:rsidR="007F5068" w:rsidRPr="007E68D4">
        <w:rPr>
          <w:rFonts w:cstheme="minorHAnsi"/>
          <w:sz w:val="24"/>
          <w:szCs w:val="24"/>
        </w:rPr>
        <w:t xml:space="preserve">) et </w:t>
      </w:r>
      <w:r w:rsidR="00213761" w:rsidRPr="007E68D4">
        <w:rPr>
          <w:rFonts w:cstheme="minorHAnsi"/>
          <w:sz w:val="24"/>
          <w:szCs w:val="24"/>
        </w:rPr>
        <w:t>Tanger-Tétouan-Al Hoceima</w:t>
      </w:r>
      <w:r w:rsidR="007F5068" w:rsidRPr="007E68D4">
        <w:rPr>
          <w:rFonts w:cstheme="minorHAnsi"/>
          <w:sz w:val="24"/>
          <w:szCs w:val="24"/>
        </w:rPr>
        <w:t xml:space="preserve"> (Tétouan).</w:t>
      </w:r>
    </w:p>
    <w:p w:rsidR="00B91D7F" w:rsidRPr="007E68D4" w:rsidRDefault="00B91D7F" w:rsidP="00B91D7F">
      <w:pPr>
        <w:bidi/>
        <w:spacing w:after="0" w:line="240" w:lineRule="auto"/>
        <w:ind w:right="-568"/>
        <w:jc w:val="both"/>
        <w:rPr>
          <w:rFonts w:cstheme="minorHAnsi"/>
          <w:sz w:val="24"/>
          <w:szCs w:val="24"/>
        </w:rPr>
      </w:pPr>
      <w:r w:rsidRPr="00B91D7F">
        <w:rPr>
          <w:rFonts w:cstheme="minorHAnsi"/>
          <w:sz w:val="24"/>
          <w:szCs w:val="24"/>
        </w:rPr>
        <w:t>Fait à Rabat, le ………………………</w:t>
      </w:r>
    </w:p>
    <w:sectPr w:rsidR="00B91D7F" w:rsidRPr="007E68D4" w:rsidSect="007E68D4">
      <w:headerReference w:type="default" r:id="rId7"/>
      <w:footerReference w:type="default" r:id="rId8"/>
      <w:pgSz w:w="11906" w:h="16838"/>
      <w:pgMar w:top="1417" w:right="1417" w:bottom="1276" w:left="851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6A" w:rsidRDefault="0091186A" w:rsidP="006B5523">
      <w:pPr>
        <w:spacing w:after="0" w:line="240" w:lineRule="auto"/>
      </w:pPr>
      <w:r>
        <w:separator/>
      </w:r>
    </w:p>
  </w:endnote>
  <w:endnote w:type="continuationSeparator" w:id="0">
    <w:p w:rsidR="0091186A" w:rsidRDefault="0091186A" w:rsidP="006B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9F" w:rsidRDefault="00C6254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11C7EF6" wp14:editId="5D3F557E">
          <wp:simplePos x="0" y="0"/>
          <wp:positionH relativeFrom="margin">
            <wp:posOffset>-209550</wp:posOffset>
          </wp:positionH>
          <wp:positionV relativeFrom="bottomMargin">
            <wp:posOffset>561975</wp:posOffset>
          </wp:positionV>
          <wp:extent cx="6800850" cy="419100"/>
          <wp:effectExtent l="0" t="0" r="0" b="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6A" w:rsidRDefault="0091186A" w:rsidP="006B5523">
      <w:pPr>
        <w:spacing w:after="0" w:line="240" w:lineRule="auto"/>
      </w:pPr>
      <w:r>
        <w:separator/>
      </w:r>
    </w:p>
  </w:footnote>
  <w:footnote w:type="continuationSeparator" w:id="0">
    <w:p w:rsidR="0091186A" w:rsidRDefault="0091186A" w:rsidP="006B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068" w:rsidRDefault="007F5068" w:rsidP="0045389C">
    <w:pPr>
      <w:spacing w:after="0"/>
      <w:ind w:left="-567"/>
      <w:rPr>
        <w:rFonts w:cstheme="minorHAnsi"/>
        <w:color w:val="5D5D5D"/>
        <w:sz w:val="21"/>
        <w:szCs w:val="21"/>
      </w:rPr>
    </w:pPr>
  </w:p>
  <w:p w:rsidR="007F5068" w:rsidRDefault="007F5068" w:rsidP="0045389C">
    <w:pPr>
      <w:spacing w:after="0"/>
      <w:ind w:left="-567"/>
      <w:rPr>
        <w:rFonts w:cstheme="minorHAnsi"/>
        <w:color w:val="5D5D5D"/>
        <w:sz w:val="21"/>
        <w:szCs w:val="21"/>
      </w:rPr>
    </w:pPr>
  </w:p>
  <w:p w:rsidR="007F5068" w:rsidRDefault="007F5068" w:rsidP="0045389C">
    <w:pPr>
      <w:spacing w:after="0"/>
      <w:ind w:left="-567"/>
      <w:rPr>
        <w:rFonts w:cstheme="minorHAnsi"/>
        <w:color w:val="5D5D5D"/>
        <w:sz w:val="21"/>
        <w:szCs w:val="21"/>
      </w:rPr>
    </w:pPr>
  </w:p>
  <w:p w:rsidR="006B5523" w:rsidRPr="0045389C" w:rsidRDefault="00596AC6" w:rsidP="00AD02C7">
    <w:pPr>
      <w:spacing w:after="0"/>
      <w:rPr>
        <w:rFonts w:cstheme="minorHAnsi"/>
        <w:color w:val="5D5D5D"/>
        <w:sz w:val="21"/>
        <w:szCs w:val="21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F04DF90" wp14:editId="49014325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74400" cy="1278000"/>
          <wp:effectExtent l="0" t="0" r="0" b="0"/>
          <wp:wrapSquare wrapText="bothSides"/>
          <wp:docPr id="15" name="Image 1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400" cy="12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B3BE0"/>
    <w:multiLevelType w:val="hybridMultilevel"/>
    <w:tmpl w:val="80968690"/>
    <w:lvl w:ilvl="0" w:tplc="312E4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C2F5A"/>
    <w:multiLevelType w:val="hybridMultilevel"/>
    <w:tmpl w:val="AE4AD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4E"/>
    <w:rsid w:val="00045CD4"/>
    <w:rsid w:val="00054397"/>
    <w:rsid w:val="00085136"/>
    <w:rsid w:val="000D0BF7"/>
    <w:rsid w:val="000F1167"/>
    <w:rsid w:val="00133B14"/>
    <w:rsid w:val="001558ED"/>
    <w:rsid w:val="00191430"/>
    <w:rsid w:val="001D6B7E"/>
    <w:rsid w:val="00213761"/>
    <w:rsid w:val="00236AE8"/>
    <w:rsid w:val="00254601"/>
    <w:rsid w:val="003A0C2A"/>
    <w:rsid w:val="003B06F1"/>
    <w:rsid w:val="004149CD"/>
    <w:rsid w:val="0045389C"/>
    <w:rsid w:val="00462EC7"/>
    <w:rsid w:val="004C260D"/>
    <w:rsid w:val="004C41DE"/>
    <w:rsid w:val="004D7D80"/>
    <w:rsid w:val="00507DD1"/>
    <w:rsid w:val="00520498"/>
    <w:rsid w:val="00575A77"/>
    <w:rsid w:val="00596AC6"/>
    <w:rsid w:val="005F4650"/>
    <w:rsid w:val="00631D99"/>
    <w:rsid w:val="006B5523"/>
    <w:rsid w:val="00711772"/>
    <w:rsid w:val="00733397"/>
    <w:rsid w:val="00760F61"/>
    <w:rsid w:val="007A7B99"/>
    <w:rsid w:val="007B24D0"/>
    <w:rsid w:val="007C6C6C"/>
    <w:rsid w:val="007D3327"/>
    <w:rsid w:val="007E68D4"/>
    <w:rsid w:val="007F4C34"/>
    <w:rsid w:val="007F5068"/>
    <w:rsid w:val="00853197"/>
    <w:rsid w:val="008B4C4B"/>
    <w:rsid w:val="008F0EE5"/>
    <w:rsid w:val="0091186A"/>
    <w:rsid w:val="00913C16"/>
    <w:rsid w:val="00915A58"/>
    <w:rsid w:val="009C58FF"/>
    <w:rsid w:val="009E59F8"/>
    <w:rsid w:val="00A17DB6"/>
    <w:rsid w:val="00A84601"/>
    <w:rsid w:val="00AA7832"/>
    <w:rsid w:val="00AD02C7"/>
    <w:rsid w:val="00AD3DA3"/>
    <w:rsid w:val="00AE6B90"/>
    <w:rsid w:val="00AF7330"/>
    <w:rsid w:val="00B27176"/>
    <w:rsid w:val="00B30BBE"/>
    <w:rsid w:val="00B32C9F"/>
    <w:rsid w:val="00B6194C"/>
    <w:rsid w:val="00B749A3"/>
    <w:rsid w:val="00B91D7F"/>
    <w:rsid w:val="00B928C2"/>
    <w:rsid w:val="00BA226F"/>
    <w:rsid w:val="00BB6B21"/>
    <w:rsid w:val="00C6254E"/>
    <w:rsid w:val="00CB1C48"/>
    <w:rsid w:val="00CB33D9"/>
    <w:rsid w:val="00CB3D50"/>
    <w:rsid w:val="00CD6946"/>
    <w:rsid w:val="00CE3C1E"/>
    <w:rsid w:val="00D43947"/>
    <w:rsid w:val="00D44082"/>
    <w:rsid w:val="00DB0A28"/>
    <w:rsid w:val="00DB59F8"/>
    <w:rsid w:val="00DE34D3"/>
    <w:rsid w:val="00DF581D"/>
    <w:rsid w:val="00E10497"/>
    <w:rsid w:val="00E3065D"/>
    <w:rsid w:val="00E809AE"/>
    <w:rsid w:val="00EB6675"/>
    <w:rsid w:val="00F33333"/>
    <w:rsid w:val="00FA1351"/>
    <w:rsid w:val="00FB69F9"/>
    <w:rsid w:val="00F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03445B-3A05-48E5-A67D-EB675E60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538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5523"/>
  </w:style>
  <w:style w:type="paragraph" w:styleId="Pieddepage">
    <w:name w:val="footer"/>
    <w:basedOn w:val="Normal"/>
    <w:link w:val="PieddepageCar"/>
    <w:uiPriority w:val="99"/>
    <w:unhideWhenUsed/>
    <w:rsid w:val="006B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5523"/>
  </w:style>
  <w:style w:type="table" w:styleId="Grilledutableau">
    <w:name w:val="Table Grid"/>
    <w:basedOn w:val="TableauNormal"/>
    <w:uiPriority w:val="39"/>
    <w:rsid w:val="00B30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30BB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45389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pier%20entete%20ANEF%20Fran&#231;ai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4322A98D0BC40A7C2ADB3DDF9179C" ma:contentTypeVersion="0" ma:contentTypeDescription="Crée un document." ma:contentTypeScope="" ma:versionID="64e5b19b2e2ee090378d7076e51467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1683d198c8aaa0c99c684216a876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B9B99D-EB9B-4B7C-8863-E1794D6F7456}"/>
</file>

<file path=customXml/itemProps2.xml><?xml version="1.0" encoding="utf-8"?>
<ds:datastoreItem xmlns:ds="http://schemas.openxmlformats.org/officeDocument/2006/customXml" ds:itemID="{05F974BD-A953-4CA9-826F-54BEFF558444}"/>
</file>

<file path=customXml/itemProps3.xml><?xml version="1.0" encoding="utf-8"?>
<ds:datastoreItem xmlns:ds="http://schemas.openxmlformats.org/officeDocument/2006/customXml" ds:itemID="{397B6CC5-6A3B-4F7B-A58B-E566BBEDB603}"/>
</file>

<file path=docProps/app.xml><?xml version="1.0" encoding="utf-8"?>
<Properties xmlns="http://schemas.openxmlformats.org/officeDocument/2006/extended-properties" xmlns:vt="http://schemas.openxmlformats.org/officeDocument/2006/docPropsVTypes">
  <Template>Papier entete ANEF Français</Template>
  <TotalTime>72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asnai</cp:lastModifiedBy>
  <cp:revision>56</cp:revision>
  <cp:lastPrinted>2023-03-07T10:38:00Z</cp:lastPrinted>
  <dcterms:created xsi:type="dcterms:W3CDTF">2023-02-03T13:59:00Z</dcterms:created>
  <dcterms:modified xsi:type="dcterms:W3CDTF">2023-04-27T13:12:00Z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0x010100B074322A98D0BC40A7C2ADB3DDF9179C</vt:lpwstr>
  </property>
</Properties>
</file>